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EFF6" w14:textId="26EE9E31" w:rsidR="00BB1DC0" w:rsidRPr="00DF0A4D" w:rsidRDefault="00FB7559" w:rsidP="000C049F">
      <w:pPr>
        <w:pStyle w:val="Title"/>
        <w:spacing w:before="440" w:after="140"/>
        <w:rPr>
          <w:spacing w:val="0"/>
          <w:sz w:val="60"/>
          <w:szCs w:val="60"/>
        </w:rPr>
      </w:pPr>
      <w:r w:rsidRPr="00DF0A4D">
        <w:rPr>
          <w:spacing w:val="0"/>
          <w:sz w:val="60"/>
          <w:szCs w:val="60"/>
        </w:rPr>
        <w:t xml:space="preserve">Regulator’s </w:t>
      </w:r>
      <w:r w:rsidR="00BB1DC0" w:rsidRPr="00DF0A4D">
        <w:rPr>
          <w:spacing w:val="0"/>
          <w:sz w:val="60"/>
          <w:szCs w:val="60"/>
        </w:rPr>
        <w:t>Compliance Update</w:t>
      </w:r>
    </w:p>
    <w:p w14:paraId="4372A541" w14:textId="0AC7AE09" w:rsidR="00BB1DC0" w:rsidRDefault="00BB1DC0" w:rsidP="00545E59">
      <w:pPr>
        <w:pStyle w:val="Subtitle"/>
        <w:spacing w:after="0"/>
      </w:pPr>
      <w:r>
        <w:t>April 202</w:t>
      </w:r>
      <w:r w:rsidR="00FB7559">
        <w:t>6</w:t>
      </w:r>
    </w:p>
    <w:p w14:paraId="4E3464A3" w14:textId="117B258E" w:rsidR="00723D62" w:rsidRPr="005B73A7" w:rsidRDefault="009C1E96" w:rsidP="009C1E96">
      <w:pPr>
        <w:pBdr>
          <w:bottom w:val="single" w:sz="4" w:space="1" w:color="auto"/>
        </w:pBdr>
        <w:spacing w:after="100"/>
        <w:rPr>
          <w:noProof/>
        </w:rPr>
      </w:pPr>
      <w:r>
        <w:rPr>
          <w:noProof/>
        </w:rPr>
        <w:tab/>
      </w:r>
    </w:p>
    <w:p w14:paraId="27EBB3D1" w14:textId="77777777" w:rsidR="00961678" w:rsidRPr="00866634" w:rsidRDefault="00961678" w:rsidP="00E12DC3">
      <w:pPr>
        <w:pStyle w:val="NoSpacing"/>
        <w:rPr>
          <w:sz w:val="16"/>
          <w:szCs w:val="16"/>
        </w:rPr>
      </w:pPr>
    </w:p>
    <w:p w14:paraId="43F5F0B2" w14:textId="2B2E7889" w:rsidR="00A4170E" w:rsidRPr="001F7792" w:rsidRDefault="000B386A" w:rsidP="00866634">
      <w:pPr>
        <w:spacing w:after="160"/>
        <w:rPr>
          <w:noProof/>
          <w:sz w:val="24"/>
          <w:szCs w:val="24"/>
        </w:rPr>
      </w:pPr>
      <w:r w:rsidRPr="001F7792">
        <w:rPr>
          <w:sz w:val="24"/>
          <w:szCs w:val="24"/>
        </w:rPr>
        <w:t>The</w:t>
      </w:r>
      <w:r w:rsidR="007A697E" w:rsidRPr="001F7792">
        <w:rPr>
          <w:sz w:val="24"/>
          <w:szCs w:val="24"/>
        </w:rPr>
        <w:t xml:space="preserve"> Regulator</w:t>
      </w:r>
      <w:r w:rsidRPr="001F7792">
        <w:rPr>
          <w:sz w:val="24"/>
          <w:szCs w:val="24"/>
        </w:rPr>
        <w:t xml:space="preserve">’s </w:t>
      </w:r>
      <w:hyperlink r:id="rId7" w:history="1">
        <w:r w:rsidR="00866BB3" w:rsidRPr="001F7792">
          <w:rPr>
            <w:rStyle w:val="Hyperlink"/>
            <w:sz w:val="24"/>
            <w:szCs w:val="24"/>
          </w:rPr>
          <w:t>2025-26 C</w:t>
        </w:r>
        <w:r w:rsidR="007A697E" w:rsidRPr="001F7792">
          <w:rPr>
            <w:rStyle w:val="Hyperlink"/>
            <w:sz w:val="24"/>
            <w:szCs w:val="24"/>
          </w:rPr>
          <w:t xml:space="preserve">ompliance </w:t>
        </w:r>
        <w:r w:rsidRPr="001F7792">
          <w:rPr>
            <w:rStyle w:val="Hyperlink"/>
            <w:sz w:val="24"/>
            <w:szCs w:val="24"/>
          </w:rPr>
          <w:t xml:space="preserve">and enforcement </w:t>
        </w:r>
        <w:r w:rsidR="007A697E" w:rsidRPr="001F7792">
          <w:rPr>
            <w:rStyle w:val="Hyperlink"/>
            <w:sz w:val="24"/>
            <w:szCs w:val="24"/>
          </w:rPr>
          <w:t>priorities</w:t>
        </w:r>
      </w:hyperlink>
      <w:r w:rsidR="007A697E" w:rsidRPr="001F7792">
        <w:rPr>
          <w:sz w:val="24"/>
          <w:szCs w:val="24"/>
        </w:rPr>
        <w:t xml:space="preserve"> </w:t>
      </w:r>
      <w:r w:rsidR="00866BB3" w:rsidRPr="001F7792">
        <w:rPr>
          <w:noProof/>
          <w:sz w:val="24"/>
          <w:szCs w:val="24"/>
        </w:rPr>
        <w:t>outlines the</w:t>
      </w:r>
      <w:r w:rsidR="006507FF" w:rsidRPr="001F7792">
        <w:rPr>
          <w:noProof/>
          <w:sz w:val="24"/>
          <w:szCs w:val="24"/>
        </w:rPr>
        <w:t xml:space="preserve">ir </w:t>
      </w:r>
      <w:r w:rsidR="00866BB3" w:rsidRPr="001F7792">
        <w:rPr>
          <w:noProof/>
          <w:sz w:val="24"/>
          <w:szCs w:val="24"/>
        </w:rPr>
        <w:t xml:space="preserve">priorities as well as </w:t>
      </w:r>
      <w:r w:rsidR="00866634">
        <w:rPr>
          <w:noProof/>
          <w:sz w:val="24"/>
          <w:szCs w:val="24"/>
        </w:rPr>
        <w:t>the</w:t>
      </w:r>
      <w:r w:rsidR="00866BB3" w:rsidRPr="001F7792">
        <w:rPr>
          <w:noProof/>
          <w:sz w:val="24"/>
          <w:szCs w:val="24"/>
        </w:rPr>
        <w:t xml:space="preserve"> escalating approach to compliance and enforcement</w:t>
      </w:r>
      <w:r w:rsidR="00866BB3" w:rsidRPr="001F7792">
        <w:rPr>
          <w:sz w:val="24"/>
          <w:szCs w:val="24"/>
        </w:rPr>
        <w:t xml:space="preserve">. It was </w:t>
      </w:r>
      <w:r w:rsidRPr="001F7792">
        <w:rPr>
          <w:sz w:val="24"/>
          <w:szCs w:val="24"/>
        </w:rPr>
        <w:t>published on 31 July 2025.</w:t>
      </w:r>
      <w:r w:rsidR="007C0DFE" w:rsidRPr="001F7792">
        <w:rPr>
          <w:noProof/>
          <w:sz w:val="24"/>
          <w:szCs w:val="24"/>
        </w:rPr>
        <w:t xml:space="preserve"> </w:t>
      </w:r>
    </w:p>
    <w:p w14:paraId="1831C69A" w14:textId="6AE840DE" w:rsidR="00D840B4" w:rsidRDefault="00866634" w:rsidP="00801BF1">
      <w:pPr>
        <w:spacing w:after="120"/>
        <w:rPr>
          <w:noProof/>
          <w:sz w:val="24"/>
          <w:szCs w:val="24"/>
        </w:rPr>
      </w:pPr>
      <w:r w:rsidRPr="00866634">
        <w:rPr>
          <w:noProof/>
          <w:sz w:val="24"/>
          <w:szCs w:val="24"/>
        </w:rPr>
        <w:t>Since this publication, we have taken the following compliance and enforcement action in relation to these priorities</w:t>
      </w:r>
      <w:r w:rsidR="008C6529" w:rsidRPr="001F7792">
        <w:rPr>
          <w:noProof/>
          <w:sz w:val="24"/>
          <w:szCs w:val="24"/>
        </w:rPr>
        <w:t>.</w:t>
      </w:r>
    </w:p>
    <w:p w14:paraId="52E9465F" w14:textId="2A43C574" w:rsidR="0071058D" w:rsidRPr="001F7792" w:rsidRDefault="0071058D" w:rsidP="009C1E96">
      <w:pPr>
        <w:spacing w:after="100"/>
        <w:rPr>
          <w:noProof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557C2A" wp14:editId="4BF97914">
                <wp:simplePos x="0" y="0"/>
                <wp:positionH relativeFrom="column">
                  <wp:posOffset>-318135</wp:posOffset>
                </wp:positionH>
                <wp:positionV relativeFrom="paragraph">
                  <wp:posOffset>49159</wp:posOffset>
                </wp:positionV>
                <wp:extent cx="6067452" cy="464185"/>
                <wp:effectExtent l="0" t="0" r="28575" b="0"/>
                <wp:wrapNone/>
                <wp:docPr id="135409343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52" cy="464185"/>
                          <a:chOff x="68425" y="0"/>
                          <a:chExt cx="6015907" cy="464185"/>
                        </a:xfrm>
                      </wpg:grpSpPr>
                      <wps:wsp>
                        <wps:cNvPr id="472978131" name="Text Box 5"/>
                        <wps:cNvSpPr txBox="1"/>
                        <wps:spPr>
                          <a:xfrm>
                            <a:off x="257049" y="85725"/>
                            <a:ext cx="5827283" cy="26733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56E2055A" w14:textId="2E53293E" w:rsidR="00AB2749" w:rsidRPr="009320CB" w:rsidRDefault="00AB2749" w:rsidP="00AB2749">
                              <w:pPr>
                                <w:pStyle w:val="Heading2"/>
                                <w:spacing w:before="0" w:after="0"/>
                                <w:rPr>
                                  <w:color w:val="FFFFFF"/>
                                  <w:szCs w:val="32"/>
                                </w:rPr>
                              </w:pPr>
                              <w:r w:rsidRPr="009320CB">
                                <w:rPr>
                                  <w:color w:val="FFFFFF"/>
                                  <w:szCs w:val="32"/>
                                </w:rPr>
                                <w:t>Failure to report on 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29523381" name="Group 4"/>
                        <wpg:cNvGrpSpPr/>
                        <wpg:grpSpPr>
                          <a:xfrm>
                            <a:off x="68425" y="0"/>
                            <a:ext cx="464183" cy="464185"/>
                            <a:chOff x="58924" y="0"/>
                            <a:chExt cx="464398" cy="464400"/>
                          </a:xfrm>
                        </wpg:grpSpPr>
                        <wps:wsp>
                          <wps:cNvPr id="756890816" name="Oval 3"/>
                          <wps:cNvSpPr>
                            <a:spLocks noChangeAspect="1"/>
                          </wps:cNvSpPr>
                          <wps:spPr>
                            <a:xfrm>
                              <a:off x="58924" y="0"/>
                              <a:ext cx="464398" cy="46440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3351231" name="Graphic 1" descr="Stopwatch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4437" r="443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280" y="34603"/>
                              <a:ext cx="360205" cy="395944"/>
                            </a:xfrm>
                            <a:prstGeom prst="rect">
                              <a:avLst/>
                            </a:prstGeom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57C2A" id="Group 6" o:spid="_x0000_s1026" style="position:absolute;margin-left:-25.05pt;margin-top:3.85pt;width:477.75pt;height:36.55pt;z-index:251658240" coordorigin="684" coordsize="60159,464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2570;top:857;width:5827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" fillcolor="#461f65 [3204]" strokecolor="#461f65 [3204]" strokeweight="1.5pt">
                  <v:textbox inset="8mm,0,0,0">
                    <w:txbxContent>
                      <w:p w14:paraId="56E2055A" w14:textId="2E53293E" w:rsidR="00AB2749" w:rsidRPr="009320CB" w:rsidRDefault="00AB2749" w:rsidP="00AB2749">
                        <w:pPr>
                          <w:pStyle w:val="Heading2"/>
                          <w:spacing w:before="0" w:after="0"/>
                          <w:rPr>
                            <w:color w:val="FFFFFF"/>
                            <w:szCs w:val="32"/>
                          </w:rPr>
                        </w:pPr>
                        <w:r w:rsidRPr="009320CB">
                          <w:rPr>
                            <w:color w:val="FFFFFF"/>
                            <w:szCs w:val="32"/>
                          </w:rPr>
                          <w:t>Failure to report on time</w:t>
                        </w:r>
                      </w:p>
                    </w:txbxContent>
                  </v:textbox>
                </v:shape>
                <v:group id="Group 4" o:spid="_x0000_s1028" style="position:absolute;left:684;width:4642;height:4641" coordorigin="58924" coordsize="464398,46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">
                  <v:oval id="Oval 3" o:spid="_x0000_s1029" style="position:absolute;left:58924;width:464398;height:46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" fillcolor="#461f65 [3204]" stroked="f" strokeweight="1pt">
                    <v:stroke joinstyle="miter"/>
                    <o:lock v:ext="edit" aspectratio="t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1" o:spid="_x0000_s1030" type="#_x0000_t75" alt="Stopwatch outline" style="position:absolute;left:111280;top:34603;width:360205;height:39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">
                    <v:imagedata r:id="rId10" o:title="Stopwatch outline" cropleft="2908f" cropright="2908f"/>
                  </v:shape>
                </v:group>
              </v:group>
            </w:pict>
          </mc:Fallback>
        </mc:AlternateContent>
      </w:r>
    </w:p>
    <w:p w14:paraId="63010D51" w14:textId="629932EE" w:rsidR="00CF074D" w:rsidRDefault="00CF074D" w:rsidP="0068292F">
      <w:pPr>
        <w:spacing w:before="120"/>
        <w:ind w:left="-426"/>
      </w:pPr>
    </w:p>
    <w:p w14:paraId="70C38F35" w14:textId="6C29D903" w:rsidR="00034C57" w:rsidRDefault="0071058D" w:rsidP="00EB53BC">
      <w:pPr>
        <w:pStyle w:val="Heading4"/>
      </w:pPr>
      <w:r>
        <w:t xml:space="preserve"> </w:t>
      </w:r>
      <w:r w:rsidR="005B4123">
        <w:t xml:space="preserve"> </w:t>
      </w:r>
      <w:r>
        <w:t xml:space="preserve"> </w:t>
      </w:r>
      <w:r w:rsidR="00034C57" w:rsidRPr="00034C57">
        <w:t xml:space="preserve">Entities that </w:t>
      </w:r>
      <w:r w:rsidR="00034C57" w:rsidRPr="00814496">
        <w:t>never</w:t>
      </w:r>
      <w:r w:rsidR="00034C57" w:rsidRPr="00034C57">
        <w:t xml:space="preserve"> reported under the reformed Scheme: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8277"/>
      </w:tblGrid>
      <w:tr w:rsidR="00414AF8" w14:paraId="0EC793BF" w14:textId="77777777" w:rsidTr="00AD351B">
        <w:trPr>
          <w:trHeight w:val="510"/>
          <w:jc w:val="right"/>
        </w:trPr>
        <w:tc>
          <w:tcPr>
            <w:tcW w:w="691" w:type="dxa"/>
            <w:vAlign w:val="center"/>
          </w:tcPr>
          <w:p w14:paraId="284A48E0" w14:textId="012575E6" w:rsidR="00414AF8" w:rsidRDefault="0075389A" w:rsidP="00A35A6A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289EEC" wp14:editId="034A1BB8">
                  <wp:extent cx="286784" cy="286784"/>
                  <wp:effectExtent l="0" t="0" r="0" b="0"/>
                  <wp:docPr id="110646788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46788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4" cy="28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tcMar>
              <w:left w:w="0" w:type="dxa"/>
            </w:tcMar>
            <w:vAlign w:val="center"/>
          </w:tcPr>
          <w:p w14:paraId="44DA8906" w14:textId="74C1A2FB" w:rsidR="00414AF8" w:rsidRPr="00776A1F" w:rsidRDefault="009F397C" w:rsidP="000973F9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  <w:r w:rsidR="00D75D4A">
              <w:rPr>
                <w:b/>
                <w:bCs/>
                <w:sz w:val="28"/>
                <w:szCs w:val="28"/>
              </w:rPr>
              <w:t>0</w:t>
            </w:r>
            <w:r w:rsidR="00CB6B3E" w:rsidRPr="00776A1F">
              <w:rPr>
                <w:sz w:val="24"/>
                <w:szCs w:val="24"/>
              </w:rPr>
              <w:t xml:space="preserve"> </w:t>
            </w:r>
            <w:r w:rsidR="00563F94" w:rsidRPr="00776A1F">
              <w:rPr>
                <w:sz w:val="24"/>
                <w:szCs w:val="24"/>
              </w:rPr>
              <w:t>e</w:t>
            </w:r>
            <w:r w:rsidR="00996CF8" w:rsidRPr="00776A1F">
              <w:rPr>
                <w:sz w:val="24"/>
                <w:szCs w:val="24"/>
              </w:rPr>
              <w:t xml:space="preserve">ntities submitted </w:t>
            </w:r>
            <w:r w:rsidR="00A7792E" w:rsidRPr="00776A1F">
              <w:rPr>
                <w:sz w:val="24"/>
                <w:szCs w:val="24"/>
              </w:rPr>
              <w:t>their first</w:t>
            </w:r>
            <w:r w:rsidR="00996CF8" w:rsidRPr="00776A1F">
              <w:rPr>
                <w:sz w:val="24"/>
                <w:szCs w:val="24"/>
              </w:rPr>
              <w:t xml:space="preserve"> report after </w:t>
            </w:r>
            <w:r w:rsidR="00D00477">
              <w:rPr>
                <w:sz w:val="24"/>
                <w:szCs w:val="24"/>
              </w:rPr>
              <w:t>receiving</w:t>
            </w:r>
            <w:r w:rsidR="0037456E">
              <w:rPr>
                <w:sz w:val="24"/>
                <w:szCs w:val="24"/>
              </w:rPr>
              <w:t xml:space="preserve"> </w:t>
            </w:r>
            <w:r w:rsidR="00A00FB7" w:rsidRPr="00776A1F">
              <w:rPr>
                <w:sz w:val="24"/>
                <w:szCs w:val="24"/>
              </w:rPr>
              <w:t>a</w:t>
            </w:r>
            <w:r w:rsidR="00CB6B3E" w:rsidRPr="00776A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reminder</w:t>
            </w:r>
            <w:r w:rsidR="007A25D8" w:rsidRPr="00776A1F">
              <w:rPr>
                <w:sz w:val="24"/>
                <w:szCs w:val="24"/>
              </w:rPr>
              <w:t xml:space="preserve"> letter</w:t>
            </w:r>
          </w:p>
        </w:tc>
      </w:tr>
      <w:tr w:rsidR="00177146" w14:paraId="1E9A84FD" w14:textId="77777777" w:rsidTr="00AD351B">
        <w:trPr>
          <w:trHeight w:val="510"/>
          <w:jc w:val="right"/>
        </w:trPr>
        <w:tc>
          <w:tcPr>
            <w:tcW w:w="691" w:type="dxa"/>
            <w:vAlign w:val="center"/>
          </w:tcPr>
          <w:p w14:paraId="1DDB8F9F" w14:textId="08B6DAA7" w:rsidR="00177146" w:rsidRDefault="00BD5F19" w:rsidP="00A35A6A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EEF3DC" wp14:editId="0F0E2BCC">
                  <wp:extent cx="286784" cy="287999"/>
                  <wp:effectExtent l="0" t="0" r="0" b="0"/>
                  <wp:docPr id="945995604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46788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4" cy="28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tcMar>
              <w:left w:w="0" w:type="dxa"/>
            </w:tcMar>
            <w:vAlign w:val="center"/>
          </w:tcPr>
          <w:p w14:paraId="0B217BE4" w14:textId="75477925" w:rsidR="00177146" w:rsidRPr="00776A1F" w:rsidRDefault="00D75D4A" w:rsidP="000973F9">
            <w:pPr>
              <w:pStyle w:val="NoSpacing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="00BD5F19" w:rsidRPr="00843D34">
              <w:rPr>
                <w:sz w:val="24"/>
                <w:szCs w:val="24"/>
              </w:rPr>
              <w:t xml:space="preserve"> entities given warning letters</w:t>
            </w:r>
          </w:p>
        </w:tc>
      </w:tr>
      <w:tr w:rsidR="006118AC" w14:paraId="39467134" w14:textId="77777777" w:rsidTr="00AD351B">
        <w:trPr>
          <w:trHeight w:val="510"/>
          <w:jc w:val="right"/>
        </w:trPr>
        <w:tc>
          <w:tcPr>
            <w:tcW w:w="691" w:type="dxa"/>
            <w:vAlign w:val="center"/>
          </w:tcPr>
          <w:p w14:paraId="263E048A" w14:textId="7494971A" w:rsidR="006118AC" w:rsidRDefault="006118AC" w:rsidP="00A35A6A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0375BC02" wp14:editId="6A8FADD5">
                  <wp:extent cx="289215" cy="288000"/>
                  <wp:effectExtent l="0" t="0" r="0" b="0"/>
                  <wp:docPr id="1770684437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684437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15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tcMar>
              <w:left w:w="0" w:type="dxa"/>
            </w:tcMar>
            <w:vAlign w:val="center"/>
          </w:tcPr>
          <w:p w14:paraId="3440E964" w14:textId="7046CB55" w:rsidR="006118AC" w:rsidRPr="00776A1F" w:rsidRDefault="00FB08A4" w:rsidP="000973F9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917EEE" w:rsidRPr="00776A1F">
              <w:rPr>
                <w:sz w:val="24"/>
                <w:szCs w:val="24"/>
              </w:rPr>
              <w:t xml:space="preserve"> instances of non</w:t>
            </w:r>
            <w:r w:rsidR="00917EEE" w:rsidRPr="00776A1F">
              <w:rPr>
                <w:sz w:val="24"/>
                <w:szCs w:val="24"/>
              </w:rPr>
              <w:noBreakHyphen/>
              <w:t xml:space="preserve">compliance published relating to </w:t>
            </w:r>
            <w:r w:rsidR="00E4266A">
              <w:rPr>
                <w:b/>
                <w:bCs/>
                <w:spacing w:val="-4"/>
                <w:sz w:val="28"/>
                <w:szCs w:val="28"/>
              </w:rPr>
              <w:t>4</w:t>
            </w:r>
            <w:r w:rsidR="00917EEE" w:rsidRPr="00776A1F">
              <w:rPr>
                <w:sz w:val="24"/>
                <w:szCs w:val="24"/>
              </w:rPr>
              <w:t xml:space="preserve"> entities</w:t>
            </w:r>
          </w:p>
        </w:tc>
      </w:tr>
      <w:tr w:rsidR="006118AC" w14:paraId="56929079" w14:textId="77777777" w:rsidTr="00AD351B">
        <w:trPr>
          <w:trHeight w:val="510"/>
          <w:jc w:val="right"/>
        </w:trPr>
        <w:tc>
          <w:tcPr>
            <w:tcW w:w="691" w:type="dxa"/>
            <w:vAlign w:val="center"/>
          </w:tcPr>
          <w:p w14:paraId="5E71A37E" w14:textId="346DE658" w:rsidR="006118AC" w:rsidRDefault="006118AC" w:rsidP="00A35A6A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72A922F" wp14:editId="250CC183">
                  <wp:extent cx="286784" cy="288000"/>
                  <wp:effectExtent l="0" t="0" r="0" b="0"/>
                  <wp:docPr id="1067858122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858122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4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tcMar>
              <w:left w:w="0" w:type="dxa"/>
            </w:tcMar>
            <w:vAlign w:val="center"/>
          </w:tcPr>
          <w:p w14:paraId="4899FD2D" w14:textId="13E848FC" w:rsidR="006118AC" w:rsidRPr="00776A1F" w:rsidRDefault="00917EEE" w:rsidP="005E5B38">
            <w:pPr>
              <w:pStyle w:val="NoSpacing"/>
              <w:spacing w:before="40"/>
              <w:rPr>
                <w:sz w:val="24"/>
                <w:szCs w:val="24"/>
              </w:rPr>
            </w:pPr>
            <w:r w:rsidRPr="00776A1F">
              <w:rPr>
                <w:sz w:val="24"/>
                <w:szCs w:val="24"/>
              </w:rPr>
              <w:t xml:space="preserve">Details of </w:t>
            </w:r>
            <w:r w:rsidRPr="00776A1F">
              <w:rPr>
                <w:b/>
                <w:bCs/>
                <w:sz w:val="28"/>
                <w:szCs w:val="28"/>
              </w:rPr>
              <w:t>4</w:t>
            </w:r>
            <w:r w:rsidRPr="00776A1F">
              <w:rPr>
                <w:sz w:val="24"/>
                <w:szCs w:val="24"/>
              </w:rPr>
              <w:t xml:space="preserve"> paid infringement notices published (</w:t>
            </w:r>
            <w:hyperlink r:id="rId15" w:history="1">
              <w:r w:rsidRPr="00CC27B2">
                <w:rPr>
                  <w:rStyle w:val="Hyperlink"/>
                  <w:sz w:val="24"/>
                  <w:szCs w:val="24"/>
                </w:rPr>
                <w:t>see details here</w:t>
              </w:r>
            </w:hyperlink>
            <w:r w:rsidRPr="00CC27B2">
              <w:rPr>
                <w:sz w:val="24"/>
                <w:szCs w:val="24"/>
              </w:rPr>
              <w:t>)</w:t>
            </w:r>
          </w:p>
        </w:tc>
      </w:tr>
    </w:tbl>
    <w:p w14:paraId="0424D501" w14:textId="1C772D78" w:rsidR="00034C57" w:rsidRDefault="0071058D" w:rsidP="00EB53BC">
      <w:pPr>
        <w:pStyle w:val="Heading3"/>
      </w:pPr>
      <w:r>
        <w:t xml:space="preserve"> </w:t>
      </w:r>
      <w:r w:rsidR="005B4123">
        <w:t xml:space="preserve"> </w:t>
      </w:r>
      <w:r>
        <w:t xml:space="preserve"> </w:t>
      </w:r>
      <w:r w:rsidR="00034C57" w:rsidRPr="00034C57">
        <w:t>Entities that failed to submit a subsequent report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8277"/>
      </w:tblGrid>
      <w:tr w:rsidR="00CD1392" w14:paraId="75039AEC" w14:textId="77777777" w:rsidTr="00AD351B">
        <w:trPr>
          <w:trHeight w:val="510"/>
          <w:jc w:val="right"/>
        </w:trPr>
        <w:tc>
          <w:tcPr>
            <w:tcW w:w="692" w:type="dxa"/>
            <w:vAlign w:val="center"/>
          </w:tcPr>
          <w:p w14:paraId="2C91DCD6" w14:textId="77777777" w:rsidR="00CD1392" w:rsidRDefault="00CD1392" w:rsidP="00A35A6A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265B43F3" wp14:editId="75687F1A">
                  <wp:extent cx="286784" cy="288000"/>
                  <wp:effectExtent l="0" t="0" r="0" b="0"/>
                  <wp:docPr id="865724135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24135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4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vAlign w:val="center"/>
          </w:tcPr>
          <w:p w14:paraId="72D1C871" w14:textId="4F0A6489" w:rsidR="00CD1392" w:rsidRPr="00776A1F" w:rsidRDefault="00ED6034" w:rsidP="000973F9">
            <w:pPr>
              <w:pStyle w:val="NoSpacing"/>
              <w:rPr>
                <w:sz w:val="24"/>
                <w:szCs w:val="24"/>
              </w:rPr>
            </w:pPr>
            <w:r w:rsidRPr="0071058D">
              <w:rPr>
                <w:b/>
                <w:bCs/>
                <w:sz w:val="28"/>
                <w:szCs w:val="28"/>
              </w:rPr>
              <w:t>109</w:t>
            </w:r>
            <w:r w:rsidR="00843D34" w:rsidRPr="00776A1F">
              <w:rPr>
                <w:sz w:val="24"/>
                <w:szCs w:val="24"/>
              </w:rPr>
              <w:t xml:space="preserve"> </w:t>
            </w:r>
            <w:r w:rsidR="00CD1392" w:rsidRPr="00776A1F">
              <w:rPr>
                <w:sz w:val="24"/>
                <w:szCs w:val="24"/>
              </w:rPr>
              <w:t xml:space="preserve">entities given warning letters, </w:t>
            </w:r>
            <w:r w:rsidR="00866634" w:rsidRPr="0071058D">
              <w:rPr>
                <w:b/>
                <w:bCs/>
                <w:sz w:val="28"/>
                <w:szCs w:val="28"/>
              </w:rPr>
              <w:t>6</w:t>
            </w:r>
            <w:r w:rsidR="00B320E1">
              <w:rPr>
                <w:b/>
                <w:bCs/>
                <w:sz w:val="28"/>
                <w:szCs w:val="28"/>
              </w:rPr>
              <w:t>8</w:t>
            </w:r>
            <w:r w:rsidR="0057107F" w:rsidRPr="00776A1F">
              <w:rPr>
                <w:sz w:val="24"/>
                <w:szCs w:val="24"/>
              </w:rPr>
              <w:t xml:space="preserve"> </w:t>
            </w:r>
            <w:r w:rsidR="00CD1392" w:rsidRPr="00776A1F">
              <w:rPr>
                <w:sz w:val="24"/>
                <w:szCs w:val="24"/>
              </w:rPr>
              <w:t xml:space="preserve">of </w:t>
            </w:r>
            <w:r w:rsidR="00843D34">
              <w:rPr>
                <w:sz w:val="24"/>
                <w:szCs w:val="24"/>
              </w:rPr>
              <w:t>which</w:t>
            </w:r>
            <w:r w:rsidR="00CD1392" w:rsidRPr="00776A1F">
              <w:rPr>
                <w:sz w:val="24"/>
                <w:szCs w:val="24"/>
              </w:rPr>
              <w:t xml:space="preserve"> subsequently </w:t>
            </w:r>
            <w:r w:rsidR="008660D8" w:rsidRPr="00776A1F">
              <w:rPr>
                <w:sz w:val="24"/>
                <w:szCs w:val="24"/>
              </w:rPr>
              <w:t>s</w:t>
            </w:r>
            <w:r w:rsidR="00CD1392" w:rsidRPr="00776A1F">
              <w:rPr>
                <w:sz w:val="24"/>
                <w:szCs w:val="24"/>
              </w:rPr>
              <w:t>ubmitt</w:t>
            </w:r>
            <w:r w:rsidR="00843D34">
              <w:rPr>
                <w:sz w:val="24"/>
                <w:szCs w:val="24"/>
              </w:rPr>
              <w:t>ed</w:t>
            </w:r>
            <w:r w:rsidR="00CD1392" w:rsidRPr="00776A1F">
              <w:rPr>
                <w:sz w:val="24"/>
                <w:szCs w:val="24"/>
              </w:rPr>
              <w:t xml:space="preserve"> </w:t>
            </w:r>
            <w:r w:rsidR="008660D8" w:rsidRPr="00776A1F">
              <w:rPr>
                <w:sz w:val="24"/>
                <w:szCs w:val="24"/>
              </w:rPr>
              <w:t xml:space="preserve">a </w:t>
            </w:r>
            <w:r w:rsidR="00CD1392" w:rsidRPr="00776A1F">
              <w:rPr>
                <w:sz w:val="24"/>
                <w:szCs w:val="24"/>
              </w:rPr>
              <w:t xml:space="preserve">report </w:t>
            </w:r>
          </w:p>
        </w:tc>
      </w:tr>
    </w:tbl>
    <w:p w14:paraId="34BE55D4" w14:textId="705B79C5" w:rsidR="00034C57" w:rsidRDefault="0071058D" w:rsidP="00EB53BC">
      <w:pPr>
        <w:pStyle w:val="Heading3"/>
      </w:pPr>
      <w:r>
        <w:t xml:space="preserve"> </w:t>
      </w:r>
      <w:r w:rsidR="005B4123">
        <w:t xml:space="preserve"> </w:t>
      </w:r>
      <w:r>
        <w:t xml:space="preserve"> </w:t>
      </w:r>
      <w:r w:rsidR="00034C57" w:rsidRPr="00034C57">
        <w:t>Entities that submitted a report late</w:t>
      </w:r>
    </w:p>
    <w:tbl>
      <w:tblPr>
        <w:tblStyle w:val="TableGrid"/>
        <w:tblW w:w="8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8277"/>
      </w:tblGrid>
      <w:tr w:rsidR="008660D8" w14:paraId="4EE15F2D" w14:textId="77777777" w:rsidTr="00AD351B">
        <w:trPr>
          <w:trHeight w:val="510"/>
          <w:jc w:val="right"/>
        </w:trPr>
        <w:tc>
          <w:tcPr>
            <w:tcW w:w="692" w:type="dxa"/>
            <w:vAlign w:val="center"/>
          </w:tcPr>
          <w:p w14:paraId="411537FD" w14:textId="77777777" w:rsidR="008660D8" w:rsidRDefault="008660D8" w:rsidP="00A35A6A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370D1C29" wp14:editId="44E0F158">
                  <wp:extent cx="286784" cy="288000"/>
                  <wp:effectExtent l="0" t="0" r="0" b="0"/>
                  <wp:docPr id="282198405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98405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4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vAlign w:val="center"/>
          </w:tcPr>
          <w:p w14:paraId="6611AB31" w14:textId="679E67BE" w:rsidR="008660D8" w:rsidRPr="00843D34" w:rsidRDefault="0071058D" w:rsidP="000973F9">
            <w:pPr>
              <w:pStyle w:val="NoSpacing"/>
              <w:rPr>
                <w:sz w:val="24"/>
                <w:szCs w:val="24"/>
              </w:rPr>
            </w:pPr>
            <w:r w:rsidRPr="00A9415D">
              <w:rPr>
                <w:b/>
                <w:sz w:val="28"/>
                <w:szCs w:val="28"/>
              </w:rPr>
              <w:t>497</w:t>
            </w:r>
            <w:r w:rsidR="00843D34" w:rsidRPr="00843D34">
              <w:rPr>
                <w:sz w:val="24"/>
                <w:szCs w:val="24"/>
              </w:rPr>
              <w:t xml:space="preserve"> </w:t>
            </w:r>
            <w:r w:rsidR="008660D8" w:rsidRPr="00843D34">
              <w:rPr>
                <w:sz w:val="24"/>
                <w:szCs w:val="24"/>
              </w:rPr>
              <w:t>entities given warning letters</w:t>
            </w:r>
          </w:p>
        </w:tc>
      </w:tr>
    </w:tbl>
    <w:p w14:paraId="687326D4" w14:textId="23D66AD9" w:rsidR="007A3BA6" w:rsidRDefault="0071058D" w:rsidP="004A4FD3">
      <w:pPr>
        <w:pStyle w:val="NoSpacing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2DFC71F" wp14:editId="0587D499">
                <wp:simplePos x="0" y="0"/>
                <wp:positionH relativeFrom="column">
                  <wp:posOffset>-316865</wp:posOffset>
                </wp:positionH>
                <wp:positionV relativeFrom="paragraph">
                  <wp:posOffset>101229</wp:posOffset>
                </wp:positionV>
                <wp:extent cx="6063323" cy="464163"/>
                <wp:effectExtent l="0" t="0" r="13970" b="0"/>
                <wp:wrapNone/>
                <wp:docPr id="167595886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323" cy="464163"/>
                          <a:chOff x="69008" y="0"/>
                          <a:chExt cx="6063323" cy="464163"/>
                        </a:xfrm>
                      </wpg:grpSpPr>
                      <wps:wsp>
                        <wps:cNvPr id="720406222" name="Text Box 5"/>
                        <wps:cNvSpPr txBox="1"/>
                        <wps:spPr>
                          <a:xfrm>
                            <a:off x="257131" y="85160"/>
                            <a:ext cx="5875200" cy="26733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665459D" w14:textId="77777777" w:rsidR="008D3B55" w:rsidRPr="00E73FA3" w:rsidRDefault="008D3B55" w:rsidP="000113B0">
                              <w:pPr>
                                <w:pStyle w:val="Heading2"/>
                                <w:spacing w:before="0" w:after="0"/>
                                <w:rPr>
                                  <w:color w:val="FFFFFF"/>
                                  <w:szCs w:val="32"/>
                                </w:rPr>
                              </w:pPr>
                              <w:r w:rsidRPr="00E73FA3">
                                <w:rPr>
                                  <w:color w:val="FFFFFF"/>
                                  <w:szCs w:val="32"/>
                                </w:rPr>
                                <w:t>False or misleading reports and/or conduct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2019754506" name="Group 4"/>
                        <wpg:cNvGrpSpPr/>
                        <wpg:grpSpPr>
                          <a:xfrm>
                            <a:off x="69008" y="0"/>
                            <a:ext cx="463550" cy="464163"/>
                            <a:chOff x="59603" y="-2411576"/>
                            <a:chExt cx="464400" cy="464400"/>
                          </a:xfrm>
                        </wpg:grpSpPr>
                        <wps:wsp>
                          <wps:cNvPr id="1821683153" name="Oval 3"/>
                          <wps:cNvSpPr>
                            <a:spLocks noChangeAspect="1"/>
                          </wps:cNvSpPr>
                          <wps:spPr>
                            <a:xfrm>
                              <a:off x="59603" y="-2411576"/>
                              <a:ext cx="464400" cy="46440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0464891" name="Graphic 1" descr="Badge Cross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rcRect l="4518" r="4518"/>
                            <a:stretch/>
                          </pic:blipFill>
                          <pic:spPr bwMode="auto">
                            <a:xfrm>
                              <a:off x="129450" y="-2358661"/>
                              <a:ext cx="326390" cy="358775"/>
                            </a:xfrm>
                            <a:prstGeom prst="rect">
                              <a:avLst/>
                            </a:prstGeom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FC71F" id="Group 7" o:spid="_x0000_s1031" style="position:absolute;margin-left:-24.95pt;margin-top:7.95pt;width:477.45pt;height:36.55pt;z-index:251658241" coordorigin="690" coordsize="60633,464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">
                <v:shape id="Text Box 5" o:spid="_x0000_s1032" type="#_x0000_t202" style="position:absolute;left:2571;top:851;width:5875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" fillcolor="#461f65 [3204]" strokecolor="#461f65 [3204]" strokeweight="1.5pt">
                  <v:textbox style="mso-fit-shape-to-text:t" inset="8mm,0,0,0">
                    <w:txbxContent>
                      <w:p w14:paraId="4665459D" w14:textId="77777777" w:rsidR="008D3B55" w:rsidRPr="00E73FA3" w:rsidRDefault="008D3B55" w:rsidP="000113B0">
                        <w:pPr>
                          <w:pStyle w:val="Heading2"/>
                          <w:spacing w:before="0" w:after="0"/>
                          <w:rPr>
                            <w:color w:val="FFFFFF"/>
                            <w:szCs w:val="32"/>
                          </w:rPr>
                        </w:pPr>
                        <w:r w:rsidRPr="00E73FA3">
                          <w:rPr>
                            <w:color w:val="FFFFFF"/>
                            <w:szCs w:val="32"/>
                          </w:rPr>
                          <w:t>False or misleading reports and/or conduct</w:t>
                        </w:r>
                      </w:p>
                    </w:txbxContent>
                  </v:textbox>
                </v:shape>
                <v:group id="Group 4" o:spid="_x0000_s1033" style="position:absolute;left:690;width:4635;height:4641" coordorigin="596,-24115" coordsize="4644,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">
                  <v:oval id="Oval 3" o:spid="_x0000_s1034" style="position:absolute;left:596;top:-24115;width:4644;height:4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" fillcolor="#461f65 [3204]" stroked="f" strokeweight="1pt">
                    <v:stroke joinstyle="miter"/>
                    <o:lock v:ext="edit" aspectratio="t"/>
                  </v:oval>
                  <v:shape id="Graphic 1" o:spid="_x0000_s1035" type="#_x0000_t75" alt="Badge Cross outline" style="position:absolute;left:1294;top:-23586;width:3264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">
                    <v:imagedata r:id="rId18" o:title="Badge Cross outline" cropleft="2961f" cropright="2961f"/>
                  </v:shape>
                </v:group>
              </v:group>
            </w:pict>
          </mc:Fallback>
        </mc:AlternateContent>
      </w:r>
    </w:p>
    <w:p w14:paraId="0D7EB5FB" w14:textId="78331EC3" w:rsidR="0071058D" w:rsidRPr="007A3BA6" w:rsidRDefault="0071058D" w:rsidP="004A4FD3">
      <w:pPr>
        <w:pStyle w:val="NoSpacing"/>
        <w:rPr>
          <w:sz w:val="20"/>
        </w:rPr>
      </w:pPr>
    </w:p>
    <w:p w14:paraId="250D59AE" w14:textId="7B59170E" w:rsidR="00665448" w:rsidRDefault="00665448" w:rsidP="0068292F">
      <w:pPr>
        <w:ind w:left="-426"/>
      </w:pPr>
    </w:p>
    <w:p w14:paraId="27BF7316" w14:textId="510BA31B" w:rsidR="0027453F" w:rsidRDefault="004F477E" w:rsidP="00A338FB">
      <w:pPr>
        <w:pStyle w:val="Heading4"/>
      </w:pPr>
      <w:r>
        <w:t xml:space="preserve"> </w:t>
      </w:r>
      <w:r w:rsidR="005B4123">
        <w:t xml:space="preserve"> </w:t>
      </w:r>
      <w:r>
        <w:t xml:space="preserve"> </w:t>
      </w:r>
      <w:r w:rsidR="0027453F">
        <w:t>Enti</w:t>
      </w:r>
      <w:r w:rsidR="005B6B20">
        <w:t>ties that failed</w:t>
      </w:r>
      <w:r w:rsidR="0027453F" w:rsidRPr="0027453F">
        <w:t xml:space="preserve"> to use the SBI Tool when preparing a report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8220"/>
      </w:tblGrid>
      <w:tr w:rsidR="0027453F" w14:paraId="767B6662" w14:textId="77777777" w:rsidTr="00AD351B">
        <w:trPr>
          <w:trHeight w:val="510"/>
          <w:jc w:val="right"/>
        </w:trPr>
        <w:tc>
          <w:tcPr>
            <w:tcW w:w="692" w:type="dxa"/>
            <w:vAlign w:val="center"/>
          </w:tcPr>
          <w:p w14:paraId="76AEE0FD" w14:textId="77777777" w:rsidR="0027453F" w:rsidRDefault="0027453F" w:rsidP="00A35A6A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3A11A653" wp14:editId="18EB5D2F">
                  <wp:extent cx="286784" cy="288000"/>
                  <wp:effectExtent l="0" t="0" r="0" b="0"/>
                  <wp:docPr id="1666438567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438567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4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vAlign w:val="center"/>
          </w:tcPr>
          <w:p w14:paraId="2DFA4D7C" w14:textId="69976AFA" w:rsidR="0027453F" w:rsidRPr="00843D34" w:rsidRDefault="002C33A7" w:rsidP="00E4266A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77</w:t>
            </w:r>
            <w:r w:rsidR="00843D34" w:rsidRPr="00843D34">
              <w:rPr>
                <w:sz w:val="24"/>
                <w:szCs w:val="24"/>
              </w:rPr>
              <w:t xml:space="preserve"> </w:t>
            </w:r>
            <w:r w:rsidR="00FA427C" w:rsidRPr="00843D34">
              <w:rPr>
                <w:sz w:val="24"/>
                <w:szCs w:val="24"/>
              </w:rPr>
              <w:t>revised reports submitted</w:t>
            </w:r>
            <w:r w:rsidR="00F93C10" w:rsidRPr="00843D34">
              <w:rPr>
                <w:sz w:val="24"/>
                <w:szCs w:val="24"/>
              </w:rPr>
              <w:t xml:space="preserve"> after using the SBI tool</w:t>
            </w:r>
            <w:r w:rsidR="00FA427C" w:rsidRPr="00843D34">
              <w:rPr>
                <w:sz w:val="24"/>
                <w:szCs w:val="24"/>
              </w:rPr>
              <w:t xml:space="preserve">, by </w:t>
            </w:r>
            <w:r>
              <w:rPr>
                <w:b/>
                <w:bCs/>
                <w:sz w:val="28"/>
                <w:szCs w:val="28"/>
              </w:rPr>
              <w:t>50</w:t>
            </w:r>
            <w:r w:rsidR="00843D34" w:rsidRPr="00843D34">
              <w:rPr>
                <w:sz w:val="24"/>
                <w:szCs w:val="24"/>
              </w:rPr>
              <w:t xml:space="preserve"> </w:t>
            </w:r>
            <w:r w:rsidR="00FA427C" w:rsidRPr="00843D34">
              <w:rPr>
                <w:sz w:val="24"/>
                <w:szCs w:val="24"/>
              </w:rPr>
              <w:t>entities</w:t>
            </w:r>
          </w:p>
        </w:tc>
      </w:tr>
      <w:tr w:rsidR="0027453F" w14:paraId="11E816CC" w14:textId="77777777" w:rsidTr="00AD351B">
        <w:trPr>
          <w:trHeight w:val="510"/>
          <w:jc w:val="right"/>
        </w:trPr>
        <w:tc>
          <w:tcPr>
            <w:tcW w:w="692" w:type="dxa"/>
            <w:vAlign w:val="center"/>
          </w:tcPr>
          <w:p w14:paraId="7713C3B8" w14:textId="77777777" w:rsidR="0027453F" w:rsidRDefault="0027453F" w:rsidP="00A35A6A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2DD29AC0" wp14:editId="6EAECD16">
                  <wp:extent cx="286784" cy="288000"/>
                  <wp:effectExtent l="0" t="0" r="0" b="0"/>
                  <wp:docPr id="67434665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34665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4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vAlign w:val="center"/>
          </w:tcPr>
          <w:p w14:paraId="4C486F71" w14:textId="47834552" w:rsidR="0027453F" w:rsidRPr="00843D34" w:rsidRDefault="0071058D" w:rsidP="00E4266A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843D34" w:rsidRPr="00843D34">
              <w:rPr>
                <w:sz w:val="24"/>
                <w:szCs w:val="24"/>
              </w:rPr>
              <w:t xml:space="preserve"> </w:t>
            </w:r>
            <w:r w:rsidR="00FA427C" w:rsidRPr="00843D34">
              <w:rPr>
                <w:sz w:val="24"/>
                <w:szCs w:val="24"/>
              </w:rPr>
              <w:t>entities given warning letters</w:t>
            </w:r>
          </w:p>
        </w:tc>
      </w:tr>
    </w:tbl>
    <w:p w14:paraId="7E17F701" w14:textId="48D50B75" w:rsidR="0027453F" w:rsidRDefault="004F477E" w:rsidP="00A338FB">
      <w:pPr>
        <w:pStyle w:val="Heading3"/>
      </w:pPr>
      <w:r>
        <w:t xml:space="preserve"> </w:t>
      </w:r>
      <w:r w:rsidR="005B4123">
        <w:t xml:space="preserve"> </w:t>
      </w:r>
      <w:r>
        <w:t xml:space="preserve"> </w:t>
      </w:r>
      <w:r w:rsidR="0027453F" w:rsidRPr="00034C57">
        <w:t xml:space="preserve">Entities that </w:t>
      </w:r>
      <w:r w:rsidR="00F45D62">
        <w:t>submitted f</w:t>
      </w:r>
      <w:r w:rsidR="007F0332" w:rsidRPr="007F0332">
        <w:t>alse or misleading information in a report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8220"/>
      </w:tblGrid>
      <w:tr w:rsidR="0027453F" w14:paraId="186D02C1" w14:textId="77777777" w:rsidTr="00AD351B">
        <w:trPr>
          <w:trHeight w:val="510"/>
          <w:jc w:val="right"/>
        </w:trPr>
        <w:tc>
          <w:tcPr>
            <w:tcW w:w="692" w:type="dxa"/>
            <w:vAlign w:val="center"/>
          </w:tcPr>
          <w:p w14:paraId="786BE456" w14:textId="77777777" w:rsidR="0027453F" w:rsidRDefault="0027453F" w:rsidP="00A35A6A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22977C7E" wp14:editId="0B65A840">
                  <wp:extent cx="286784" cy="288000"/>
                  <wp:effectExtent l="0" t="0" r="0" b="0"/>
                  <wp:docPr id="2063729879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729879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4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vAlign w:val="center"/>
          </w:tcPr>
          <w:p w14:paraId="5E23A490" w14:textId="0AB82DD0" w:rsidR="0027453F" w:rsidRPr="00843D34" w:rsidRDefault="003068F7" w:rsidP="00E4266A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843D34" w:rsidRPr="00843D34">
              <w:rPr>
                <w:sz w:val="24"/>
                <w:szCs w:val="24"/>
              </w:rPr>
              <w:t xml:space="preserve"> </w:t>
            </w:r>
            <w:r w:rsidR="00E73FA3" w:rsidRPr="00843D34">
              <w:rPr>
                <w:sz w:val="24"/>
                <w:szCs w:val="24"/>
              </w:rPr>
              <w:t xml:space="preserve">revised reports submitted, by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843D34" w:rsidRPr="00843D34">
              <w:rPr>
                <w:sz w:val="24"/>
                <w:szCs w:val="24"/>
              </w:rPr>
              <w:t xml:space="preserve"> </w:t>
            </w:r>
            <w:r w:rsidR="00E73FA3" w:rsidRPr="00843D34">
              <w:rPr>
                <w:sz w:val="24"/>
                <w:szCs w:val="24"/>
              </w:rPr>
              <w:t>entities</w:t>
            </w:r>
          </w:p>
        </w:tc>
      </w:tr>
      <w:tr w:rsidR="00F45D62" w14:paraId="2E843FFC" w14:textId="77777777" w:rsidTr="00AD351B">
        <w:trPr>
          <w:trHeight w:val="510"/>
          <w:jc w:val="right"/>
        </w:trPr>
        <w:tc>
          <w:tcPr>
            <w:tcW w:w="692" w:type="dxa"/>
            <w:vAlign w:val="center"/>
          </w:tcPr>
          <w:p w14:paraId="290F62CF" w14:textId="3B5AAFA2" w:rsidR="00F45D62" w:rsidRDefault="00F45D62" w:rsidP="00A35A6A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2110B6B1" wp14:editId="5C6E425A">
                  <wp:extent cx="289215" cy="288000"/>
                  <wp:effectExtent l="0" t="0" r="0" b="0"/>
                  <wp:docPr id="1351126063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126063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15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vAlign w:val="center"/>
          </w:tcPr>
          <w:p w14:paraId="4E4E579F" w14:textId="7CCF252B" w:rsidR="00F45D62" w:rsidRPr="00843D34" w:rsidRDefault="00357CE3" w:rsidP="00F45D62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  <w:r w:rsidR="00843D34" w:rsidRPr="00843D34">
              <w:rPr>
                <w:sz w:val="24"/>
                <w:szCs w:val="24"/>
              </w:rPr>
              <w:t xml:space="preserve"> </w:t>
            </w:r>
            <w:r w:rsidR="00E73FA3" w:rsidRPr="00843D34">
              <w:rPr>
                <w:sz w:val="24"/>
                <w:szCs w:val="24"/>
              </w:rPr>
              <w:t>Entity Information Forms corrected</w:t>
            </w:r>
          </w:p>
        </w:tc>
      </w:tr>
      <w:tr w:rsidR="00F45D62" w14:paraId="0663C501" w14:textId="77777777" w:rsidTr="00AD351B">
        <w:trPr>
          <w:trHeight w:val="510"/>
          <w:jc w:val="right"/>
        </w:trPr>
        <w:tc>
          <w:tcPr>
            <w:tcW w:w="692" w:type="dxa"/>
            <w:vAlign w:val="center"/>
          </w:tcPr>
          <w:p w14:paraId="4759046E" w14:textId="7FC3CA10" w:rsidR="00F45D62" w:rsidRDefault="00F45D62" w:rsidP="00A35A6A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2BC578" wp14:editId="3AB46016">
                  <wp:extent cx="289215" cy="288000"/>
                  <wp:effectExtent l="0" t="0" r="0" b="0"/>
                  <wp:docPr id="1687124557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CB3B3-C2C2-80A7-B572-87ABAFAF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124557" name="Picture 33">
                            <a:extLst>
                              <a:ext uri="{FF2B5EF4-FFF2-40B4-BE49-F238E27FC236}">
                                <a16:creationId xmlns:a16="http://schemas.microsoft.com/office/drawing/2014/main" id="{8CECB3B3-C2C2-80A7-B572-87ABAFAF0E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15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vAlign w:val="center"/>
          </w:tcPr>
          <w:p w14:paraId="3D0BBD23" w14:textId="610971F6" w:rsidR="00F45D62" w:rsidRPr="00843D34" w:rsidRDefault="00A03ACD" w:rsidP="00F45D62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88</w:t>
            </w:r>
            <w:r w:rsidR="00843D34" w:rsidRPr="00843D34">
              <w:rPr>
                <w:sz w:val="24"/>
                <w:szCs w:val="24"/>
              </w:rPr>
              <w:t xml:space="preserve"> </w:t>
            </w:r>
            <w:r w:rsidR="00E73FA3" w:rsidRPr="00843D34">
              <w:rPr>
                <w:sz w:val="24"/>
                <w:szCs w:val="24"/>
              </w:rPr>
              <w:t>reports withheld from the Payment Times Report</w:t>
            </w:r>
            <w:r w:rsidR="008E486D">
              <w:rPr>
                <w:sz w:val="24"/>
                <w:szCs w:val="24"/>
              </w:rPr>
              <w:t>s</w:t>
            </w:r>
            <w:r w:rsidR="00E73FA3" w:rsidRPr="00843D34">
              <w:rPr>
                <w:sz w:val="24"/>
                <w:szCs w:val="24"/>
              </w:rPr>
              <w:t xml:space="preserve"> Register</w:t>
            </w:r>
          </w:p>
        </w:tc>
      </w:tr>
    </w:tbl>
    <w:p w14:paraId="2CB71F3D" w14:textId="031C2A32" w:rsidR="00C24581" w:rsidRPr="00866634" w:rsidRDefault="00866634" w:rsidP="009865E1">
      <w:pPr>
        <w:spacing w:before="240"/>
        <w:rPr>
          <w:noProof/>
          <w:sz w:val="24"/>
          <w:szCs w:val="24"/>
        </w:rPr>
      </w:pPr>
      <w:r w:rsidRPr="00866634">
        <w:rPr>
          <w:noProof/>
          <w:sz w:val="24"/>
          <w:szCs w:val="24"/>
        </w:rPr>
        <w:lastRenderedPageBreak/>
        <w:t>We will continue to take an escalating approach to compliance and enforcement, with a focus on these priorities as well as failure</w:t>
      </w:r>
      <w:r w:rsidR="009865E1">
        <w:rPr>
          <w:noProof/>
          <w:sz w:val="24"/>
          <w:szCs w:val="24"/>
        </w:rPr>
        <w:t>s</w:t>
      </w:r>
      <w:r w:rsidRPr="00866634">
        <w:rPr>
          <w:noProof/>
          <w:sz w:val="24"/>
          <w:szCs w:val="24"/>
        </w:rPr>
        <w:t xml:space="preserve"> to comply with directives from the Regulator and/or Minister.</w:t>
      </w:r>
    </w:p>
    <w:sectPr w:rsidR="00C24581" w:rsidRPr="00866634" w:rsidSect="00866634">
      <w:footerReference w:type="default" r:id="rId22"/>
      <w:headerReference w:type="first" r:id="rId23"/>
      <w:footerReference w:type="first" r:id="rId24"/>
      <w:type w:val="continuous"/>
      <w:pgSz w:w="11906" w:h="16838"/>
      <w:pgMar w:top="1418" w:right="1276" w:bottom="510" w:left="1559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F200" w14:textId="77777777" w:rsidR="002908FF" w:rsidRDefault="002908FF" w:rsidP="009E2085">
      <w:r>
        <w:separator/>
      </w:r>
    </w:p>
  </w:endnote>
  <w:endnote w:type="continuationSeparator" w:id="0">
    <w:p w14:paraId="248FB63F" w14:textId="77777777" w:rsidR="002908FF" w:rsidRDefault="002908FF" w:rsidP="009E2085">
      <w:r>
        <w:continuationSeparator/>
      </w:r>
    </w:p>
  </w:endnote>
  <w:endnote w:type="continuationNotice" w:id="1">
    <w:p w14:paraId="58690524" w14:textId="77777777" w:rsidR="002908FF" w:rsidRDefault="00290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51B" w14:textId="77777777" w:rsidR="00E527AB" w:rsidRDefault="00E527AB" w:rsidP="00E527AB">
    <w:pPr>
      <w:pStyle w:val="Footer"/>
      <w:tabs>
        <w:tab w:val="center" w:pos="8789"/>
      </w:tabs>
    </w:pPr>
    <w:r>
      <w:rPr>
        <w:noProof/>
        <w:position w:val="-8"/>
      </w:rPr>
      <w:drawing>
        <wp:inline distT="0" distB="0" distL="0" distR="0" wp14:anchorId="11ABBB71" wp14:editId="04429E45">
          <wp:extent cx="1746000" cy="216000"/>
          <wp:effectExtent l="0" t="0" r="6985" b="0"/>
          <wp:docPr id="96666426" name="Picture 4" descr="A 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718369" name="Picture 4" descr="A purpl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32F8" w14:textId="63AEB2F4" w:rsidR="00E527AB" w:rsidRDefault="00E527AB" w:rsidP="00F51C9D">
    <w:pPr>
      <w:pStyle w:val="Footer"/>
      <w:tabs>
        <w:tab w:val="center" w:pos="8789"/>
      </w:tabs>
      <w:jc w:val="right"/>
    </w:pPr>
    <w:r>
      <w:tab/>
    </w:r>
    <w:r>
      <w:tab/>
    </w:r>
    <w:r w:rsidR="00F51C9D">
      <w:rPr>
        <w:noProof/>
        <w:position w:val="-8"/>
      </w:rPr>
      <w:drawing>
        <wp:inline distT="0" distB="0" distL="0" distR="0" wp14:anchorId="401429E9" wp14:editId="60989F5E">
          <wp:extent cx="1746000" cy="216000"/>
          <wp:effectExtent l="0" t="0" r="6985" b="0"/>
          <wp:docPr id="1363702610" name="Picture 4" descr="A 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718369" name="Picture 4" descr="A purpl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D3E7" w14:textId="77777777" w:rsidR="002908FF" w:rsidRDefault="002908FF" w:rsidP="009E2085">
      <w:r>
        <w:separator/>
      </w:r>
    </w:p>
  </w:footnote>
  <w:footnote w:type="continuationSeparator" w:id="0">
    <w:p w14:paraId="04B63E41" w14:textId="77777777" w:rsidR="002908FF" w:rsidRDefault="002908FF" w:rsidP="009E2085">
      <w:r>
        <w:continuationSeparator/>
      </w:r>
    </w:p>
  </w:footnote>
  <w:footnote w:type="continuationNotice" w:id="1">
    <w:p w14:paraId="4875380B" w14:textId="77777777" w:rsidR="002908FF" w:rsidRDefault="00290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EC53" w14:textId="77777777" w:rsidR="00866634" w:rsidRDefault="00866634">
    <w:pPr>
      <w:pStyle w:val="Header"/>
      <w:rPr>
        <w:noProof/>
      </w:rPr>
    </w:pPr>
  </w:p>
  <w:p w14:paraId="233C1F6D" w14:textId="5CDC5461" w:rsidR="00E527AB" w:rsidRDefault="00250D1A">
    <w:pPr>
      <w:pStyle w:val="Header"/>
    </w:pPr>
    <w:r w:rsidRPr="002F5F97">
      <w:rPr>
        <w:noProof/>
      </w:rPr>
      <w:drawing>
        <wp:anchor distT="0" distB="0" distL="114300" distR="114300" simplePos="0" relativeHeight="251658240" behindDoc="1" locked="0" layoutInCell="1" allowOverlap="1" wp14:anchorId="2F52E9B3" wp14:editId="03D19DB7">
          <wp:simplePos x="0" y="0"/>
          <wp:positionH relativeFrom="margin">
            <wp:posOffset>-989965</wp:posOffset>
          </wp:positionH>
          <wp:positionV relativeFrom="paragraph">
            <wp:posOffset>-637540</wp:posOffset>
          </wp:positionV>
          <wp:extent cx="1679944" cy="10688955"/>
          <wp:effectExtent l="0" t="0" r="0" b="0"/>
          <wp:wrapNone/>
          <wp:docPr id="69491881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45224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77"/>
                  <a:stretch/>
                </pic:blipFill>
                <pic:spPr bwMode="auto">
                  <a:xfrm flipH="1">
                    <a:off x="0" y="0"/>
                    <a:ext cx="1680018" cy="10689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7AB" w:rsidRPr="007730EC">
      <w:rPr>
        <w:noProof/>
      </w:rPr>
      <w:drawing>
        <wp:anchor distT="0" distB="0" distL="114300" distR="114300" simplePos="0" relativeHeight="251658241" behindDoc="1" locked="1" layoutInCell="1" allowOverlap="1" wp14:anchorId="0ABE63BC" wp14:editId="5ED577DC">
          <wp:simplePos x="0" y="0"/>
          <wp:positionH relativeFrom="page">
            <wp:posOffset>3165475</wp:posOffset>
          </wp:positionH>
          <wp:positionV relativeFrom="page">
            <wp:posOffset>271145</wp:posOffset>
          </wp:positionV>
          <wp:extent cx="3952875" cy="688975"/>
          <wp:effectExtent l="0" t="0" r="9525" b="0"/>
          <wp:wrapNone/>
          <wp:docPr id="299628352" name="Picture 29962835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272124" name="Picture 2013272124" descr="A close-up of a logo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65" t="28485" r="5234" b="26883"/>
                  <a:stretch/>
                </pic:blipFill>
                <pic:spPr bwMode="auto">
                  <a:xfrm>
                    <a:off x="0" y="0"/>
                    <a:ext cx="3952875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6D3"/>
    <w:multiLevelType w:val="multilevel"/>
    <w:tmpl w:val="2D28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D3A21"/>
    <w:multiLevelType w:val="multilevel"/>
    <w:tmpl w:val="CF92D3FE"/>
    <w:name w:val="StandardBulletedList22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566"/>
        </w:tabs>
        <w:ind w:left="566" w:hanging="283"/>
      </w:pPr>
      <w:rPr>
        <w:rFonts w:ascii="Times New Roman" w:hAnsi="Times New Roman" w:cs="Times New Roman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1133"/>
        </w:tabs>
        <w:ind w:left="1133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b w:val="0"/>
        <w:i w:val="0"/>
      </w:rPr>
    </w:lvl>
  </w:abstractNum>
  <w:abstractNum w:abstractNumId="3" w15:restartNumberingAfterBreak="0">
    <w:nsid w:val="345A255B"/>
    <w:multiLevelType w:val="multilevel"/>
    <w:tmpl w:val="9FB0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02207"/>
    <w:multiLevelType w:val="multilevel"/>
    <w:tmpl w:val="4FA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270778">
    <w:abstractNumId w:val="2"/>
  </w:num>
  <w:num w:numId="2" w16cid:durableId="862938207">
    <w:abstractNumId w:val="1"/>
  </w:num>
  <w:num w:numId="3" w16cid:durableId="8679501">
    <w:abstractNumId w:val="4"/>
  </w:num>
  <w:num w:numId="4" w16cid:durableId="321617739">
    <w:abstractNumId w:val="0"/>
  </w:num>
  <w:num w:numId="5" w16cid:durableId="182389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7E"/>
    <w:rsid w:val="00000C05"/>
    <w:rsid w:val="00001DCF"/>
    <w:rsid w:val="00003A69"/>
    <w:rsid w:val="00006AF5"/>
    <w:rsid w:val="000113B0"/>
    <w:rsid w:val="0001187C"/>
    <w:rsid w:val="00020F06"/>
    <w:rsid w:val="00021B03"/>
    <w:rsid w:val="00031E17"/>
    <w:rsid w:val="000332C3"/>
    <w:rsid w:val="0003466E"/>
    <w:rsid w:val="00034C57"/>
    <w:rsid w:val="000350C5"/>
    <w:rsid w:val="00043328"/>
    <w:rsid w:val="00047596"/>
    <w:rsid w:val="00053FC7"/>
    <w:rsid w:val="000571BD"/>
    <w:rsid w:val="000572AC"/>
    <w:rsid w:val="00057985"/>
    <w:rsid w:val="0006039F"/>
    <w:rsid w:val="00072528"/>
    <w:rsid w:val="00076D33"/>
    <w:rsid w:val="00080F84"/>
    <w:rsid w:val="00082C4B"/>
    <w:rsid w:val="00082E49"/>
    <w:rsid w:val="000857D4"/>
    <w:rsid w:val="00091A00"/>
    <w:rsid w:val="00095E50"/>
    <w:rsid w:val="000973F9"/>
    <w:rsid w:val="000A4B91"/>
    <w:rsid w:val="000A57BE"/>
    <w:rsid w:val="000A5CE0"/>
    <w:rsid w:val="000B1C88"/>
    <w:rsid w:val="000B2A25"/>
    <w:rsid w:val="000B386A"/>
    <w:rsid w:val="000B414B"/>
    <w:rsid w:val="000C049F"/>
    <w:rsid w:val="000C49DD"/>
    <w:rsid w:val="000C6356"/>
    <w:rsid w:val="000E1CAF"/>
    <w:rsid w:val="000F0699"/>
    <w:rsid w:val="000F2C15"/>
    <w:rsid w:val="00102625"/>
    <w:rsid w:val="00103D07"/>
    <w:rsid w:val="00112890"/>
    <w:rsid w:val="0011770F"/>
    <w:rsid w:val="0011790B"/>
    <w:rsid w:val="001264B1"/>
    <w:rsid w:val="00136F9A"/>
    <w:rsid w:val="001436FE"/>
    <w:rsid w:val="0014669C"/>
    <w:rsid w:val="0015119A"/>
    <w:rsid w:val="00151D4C"/>
    <w:rsid w:val="001543ED"/>
    <w:rsid w:val="00165107"/>
    <w:rsid w:val="0017197C"/>
    <w:rsid w:val="0017618A"/>
    <w:rsid w:val="00177146"/>
    <w:rsid w:val="00177D90"/>
    <w:rsid w:val="00185881"/>
    <w:rsid w:val="00186C35"/>
    <w:rsid w:val="0019189A"/>
    <w:rsid w:val="0019301E"/>
    <w:rsid w:val="001B193B"/>
    <w:rsid w:val="001B25E2"/>
    <w:rsid w:val="001C0E8E"/>
    <w:rsid w:val="001C116E"/>
    <w:rsid w:val="001C14C1"/>
    <w:rsid w:val="001C1A5A"/>
    <w:rsid w:val="001C1D8F"/>
    <w:rsid w:val="001C34D0"/>
    <w:rsid w:val="001C3834"/>
    <w:rsid w:val="001C6D65"/>
    <w:rsid w:val="001E0416"/>
    <w:rsid w:val="001E0471"/>
    <w:rsid w:val="001E19D8"/>
    <w:rsid w:val="001E4E05"/>
    <w:rsid w:val="001E6331"/>
    <w:rsid w:val="001E66BD"/>
    <w:rsid w:val="001E7838"/>
    <w:rsid w:val="001E7E43"/>
    <w:rsid w:val="001F668B"/>
    <w:rsid w:val="001F7792"/>
    <w:rsid w:val="002024F2"/>
    <w:rsid w:val="00203E2E"/>
    <w:rsid w:val="002060AD"/>
    <w:rsid w:val="00207A24"/>
    <w:rsid w:val="00213A09"/>
    <w:rsid w:val="00213E74"/>
    <w:rsid w:val="00215896"/>
    <w:rsid w:val="002175A7"/>
    <w:rsid w:val="00220163"/>
    <w:rsid w:val="00225E9E"/>
    <w:rsid w:val="00230E18"/>
    <w:rsid w:val="00231F8C"/>
    <w:rsid w:val="00237F4B"/>
    <w:rsid w:val="00240F93"/>
    <w:rsid w:val="00246D63"/>
    <w:rsid w:val="00250D1A"/>
    <w:rsid w:val="00252463"/>
    <w:rsid w:val="002629A6"/>
    <w:rsid w:val="0026612D"/>
    <w:rsid w:val="002667E4"/>
    <w:rsid w:val="00273A50"/>
    <w:rsid w:val="00274294"/>
    <w:rsid w:val="0027453F"/>
    <w:rsid w:val="0027581F"/>
    <w:rsid w:val="00285969"/>
    <w:rsid w:val="002908FF"/>
    <w:rsid w:val="002932CA"/>
    <w:rsid w:val="002A2D9E"/>
    <w:rsid w:val="002B5476"/>
    <w:rsid w:val="002C33A7"/>
    <w:rsid w:val="002C3F22"/>
    <w:rsid w:val="002C6FD1"/>
    <w:rsid w:val="002D146C"/>
    <w:rsid w:val="002D215A"/>
    <w:rsid w:val="002D273F"/>
    <w:rsid w:val="002D550F"/>
    <w:rsid w:val="002D65D1"/>
    <w:rsid w:val="002F3740"/>
    <w:rsid w:val="002F7EAC"/>
    <w:rsid w:val="00304FE1"/>
    <w:rsid w:val="003068F7"/>
    <w:rsid w:val="00307656"/>
    <w:rsid w:val="00312387"/>
    <w:rsid w:val="0031323D"/>
    <w:rsid w:val="003169F9"/>
    <w:rsid w:val="00323159"/>
    <w:rsid w:val="00325816"/>
    <w:rsid w:val="0032594B"/>
    <w:rsid w:val="00325DDC"/>
    <w:rsid w:val="0033234A"/>
    <w:rsid w:val="0033550D"/>
    <w:rsid w:val="003459B3"/>
    <w:rsid w:val="003468BE"/>
    <w:rsid w:val="00346DE5"/>
    <w:rsid w:val="00356B05"/>
    <w:rsid w:val="0035736E"/>
    <w:rsid w:val="00357CE3"/>
    <w:rsid w:val="003671FF"/>
    <w:rsid w:val="003735BF"/>
    <w:rsid w:val="00374251"/>
    <w:rsid w:val="0037456E"/>
    <w:rsid w:val="003750D2"/>
    <w:rsid w:val="00377175"/>
    <w:rsid w:val="003824AD"/>
    <w:rsid w:val="00386E4E"/>
    <w:rsid w:val="0039000D"/>
    <w:rsid w:val="003910D2"/>
    <w:rsid w:val="003A13F7"/>
    <w:rsid w:val="003A250E"/>
    <w:rsid w:val="003A3EFC"/>
    <w:rsid w:val="003B092E"/>
    <w:rsid w:val="003B2329"/>
    <w:rsid w:val="003B2D40"/>
    <w:rsid w:val="003C288B"/>
    <w:rsid w:val="003C32E5"/>
    <w:rsid w:val="003C7A3A"/>
    <w:rsid w:val="003D2378"/>
    <w:rsid w:val="003D394F"/>
    <w:rsid w:val="003D3EF2"/>
    <w:rsid w:val="003D6A3B"/>
    <w:rsid w:val="003E0665"/>
    <w:rsid w:val="003E3F05"/>
    <w:rsid w:val="003E499F"/>
    <w:rsid w:val="003E634A"/>
    <w:rsid w:val="003F6970"/>
    <w:rsid w:val="003F7041"/>
    <w:rsid w:val="00400F47"/>
    <w:rsid w:val="0040346D"/>
    <w:rsid w:val="00413578"/>
    <w:rsid w:val="00414AF8"/>
    <w:rsid w:val="00415C98"/>
    <w:rsid w:val="00427F58"/>
    <w:rsid w:val="00433C25"/>
    <w:rsid w:val="00442440"/>
    <w:rsid w:val="0044638C"/>
    <w:rsid w:val="00447CC3"/>
    <w:rsid w:val="00447DC9"/>
    <w:rsid w:val="004512DF"/>
    <w:rsid w:val="00453A65"/>
    <w:rsid w:val="0046056C"/>
    <w:rsid w:val="004606B8"/>
    <w:rsid w:val="00472906"/>
    <w:rsid w:val="00473C0C"/>
    <w:rsid w:val="004746D8"/>
    <w:rsid w:val="004762C4"/>
    <w:rsid w:val="004770A6"/>
    <w:rsid w:val="00477854"/>
    <w:rsid w:val="00477A19"/>
    <w:rsid w:val="00495DC8"/>
    <w:rsid w:val="0049762F"/>
    <w:rsid w:val="004A249A"/>
    <w:rsid w:val="004A3BE7"/>
    <w:rsid w:val="004A4FD3"/>
    <w:rsid w:val="004A5189"/>
    <w:rsid w:val="004A6949"/>
    <w:rsid w:val="004B08CB"/>
    <w:rsid w:val="004B0D4A"/>
    <w:rsid w:val="004B1B33"/>
    <w:rsid w:val="004B1F46"/>
    <w:rsid w:val="004B44F0"/>
    <w:rsid w:val="004B793E"/>
    <w:rsid w:val="004C0C5D"/>
    <w:rsid w:val="004C25FC"/>
    <w:rsid w:val="004C53AC"/>
    <w:rsid w:val="004C5537"/>
    <w:rsid w:val="004D11A0"/>
    <w:rsid w:val="004E2A0F"/>
    <w:rsid w:val="004E6143"/>
    <w:rsid w:val="004F477E"/>
    <w:rsid w:val="004F6E17"/>
    <w:rsid w:val="0051056F"/>
    <w:rsid w:val="005214E2"/>
    <w:rsid w:val="0052177D"/>
    <w:rsid w:val="00534A58"/>
    <w:rsid w:val="005409B8"/>
    <w:rsid w:val="0054301F"/>
    <w:rsid w:val="00544046"/>
    <w:rsid w:val="0054435B"/>
    <w:rsid w:val="00545E59"/>
    <w:rsid w:val="00547F81"/>
    <w:rsid w:val="005533D8"/>
    <w:rsid w:val="00563F94"/>
    <w:rsid w:val="00566E93"/>
    <w:rsid w:val="0057107F"/>
    <w:rsid w:val="0057432E"/>
    <w:rsid w:val="00574974"/>
    <w:rsid w:val="00587DB6"/>
    <w:rsid w:val="005935DA"/>
    <w:rsid w:val="005B09F9"/>
    <w:rsid w:val="005B3157"/>
    <w:rsid w:val="005B4123"/>
    <w:rsid w:val="005B4EF5"/>
    <w:rsid w:val="005B6AE9"/>
    <w:rsid w:val="005B6B20"/>
    <w:rsid w:val="005B73A7"/>
    <w:rsid w:val="005C0DEE"/>
    <w:rsid w:val="005C5040"/>
    <w:rsid w:val="005C6712"/>
    <w:rsid w:val="005C6A2A"/>
    <w:rsid w:val="005C6A8B"/>
    <w:rsid w:val="005D07E0"/>
    <w:rsid w:val="005D79C1"/>
    <w:rsid w:val="005E01AE"/>
    <w:rsid w:val="005E2AF6"/>
    <w:rsid w:val="005E5B38"/>
    <w:rsid w:val="005E5DC2"/>
    <w:rsid w:val="005E6052"/>
    <w:rsid w:val="005F4642"/>
    <w:rsid w:val="00610A21"/>
    <w:rsid w:val="006118AC"/>
    <w:rsid w:val="00612044"/>
    <w:rsid w:val="00613490"/>
    <w:rsid w:val="00613848"/>
    <w:rsid w:val="00613D0C"/>
    <w:rsid w:val="00616B98"/>
    <w:rsid w:val="00625AD0"/>
    <w:rsid w:val="00630B78"/>
    <w:rsid w:val="006353A6"/>
    <w:rsid w:val="006507FF"/>
    <w:rsid w:val="00662D69"/>
    <w:rsid w:val="0066342D"/>
    <w:rsid w:val="00665448"/>
    <w:rsid w:val="006665AC"/>
    <w:rsid w:val="006700EC"/>
    <w:rsid w:val="0067073C"/>
    <w:rsid w:val="00671513"/>
    <w:rsid w:val="00675083"/>
    <w:rsid w:val="006753EC"/>
    <w:rsid w:val="00675456"/>
    <w:rsid w:val="00680CC7"/>
    <w:rsid w:val="0068292F"/>
    <w:rsid w:val="006834CE"/>
    <w:rsid w:val="00686FD4"/>
    <w:rsid w:val="00694B82"/>
    <w:rsid w:val="006A6426"/>
    <w:rsid w:val="006A7A29"/>
    <w:rsid w:val="006B3B48"/>
    <w:rsid w:val="006B4CAB"/>
    <w:rsid w:val="006C321F"/>
    <w:rsid w:val="006D5A94"/>
    <w:rsid w:val="006E0315"/>
    <w:rsid w:val="006E0A45"/>
    <w:rsid w:val="006E1D12"/>
    <w:rsid w:val="006E279C"/>
    <w:rsid w:val="006E55BE"/>
    <w:rsid w:val="006F056C"/>
    <w:rsid w:val="006F1A4A"/>
    <w:rsid w:val="006F359D"/>
    <w:rsid w:val="006F35BC"/>
    <w:rsid w:val="007057D6"/>
    <w:rsid w:val="0071058D"/>
    <w:rsid w:val="00710E2D"/>
    <w:rsid w:val="00713516"/>
    <w:rsid w:val="0071371E"/>
    <w:rsid w:val="007143F7"/>
    <w:rsid w:val="00715934"/>
    <w:rsid w:val="00720E74"/>
    <w:rsid w:val="00723516"/>
    <w:rsid w:val="00723D62"/>
    <w:rsid w:val="00725073"/>
    <w:rsid w:val="00733282"/>
    <w:rsid w:val="00736611"/>
    <w:rsid w:val="00742951"/>
    <w:rsid w:val="007479AF"/>
    <w:rsid w:val="0075209E"/>
    <w:rsid w:val="0075389A"/>
    <w:rsid w:val="00755BDC"/>
    <w:rsid w:val="00756762"/>
    <w:rsid w:val="0076054F"/>
    <w:rsid w:val="00764C9C"/>
    <w:rsid w:val="00771CBE"/>
    <w:rsid w:val="00776A1F"/>
    <w:rsid w:val="00782368"/>
    <w:rsid w:val="00783BC6"/>
    <w:rsid w:val="007846DA"/>
    <w:rsid w:val="00785279"/>
    <w:rsid w:val="00793679"/>
    <w:rsid w:val="007955AF"/>
    <w:rsid w:val="00797AB9"/>
    <w:rsid w:val="007A0B5F"/>
    <w:rsid w:val="007A25D8"/>
    <w:rsid w:val="007A39EC"/>
    <w:rsid w:val="007A3BA6"/>
    <w:rsid w:val="007A4A3D"/>
    <w:rsid w:val="007A697E"/>
    <w:rsid w:val="007A7298"/>
    <w:rsid w:val="007B0C7F"/>
    <w:rsid w:val="007B4212"/>
    <w:rsid w:val="007C02D0"/>
    <w:rsid w:val="007C0DFE"/>
    <w:rsid w:val="007C2589"/>
    <w:rsid w:val="007C47A1"/>
    <w:rsid w:val="007C4B7C"/>
    <w:rsid w:val="007C6E6C"/>
    <w:rsid w:val="007C6FC6"/>
    <w:rsid w:val="007D0155"/>
    <w:rsid w:val="007D2403"/>
    <w:rsid w:val="007E1212"/>
    <w:rsid w:val="007E2A6F"/>
    <w:rsid w:val="007E3DB3"/>
    <w:rsid w:val="007E506E"/>
    <w:rsid w:val="007E7911"/>
    <w:rsid w:val="007F0332"/>
    <w:rsid w:val="00801BF1"/>
    <w:rsid w:val="00803B68"/>
    <w:rsid w:val="00805639"/>
    <w:rsid w:val="00813DC3"/>
    <w:rsid w:val="00814496"/>
    <w:rsid w:val="00814DA5"/>
    <w:rsid w:val="0081615A"/>
    <w:rsid w:val="00817679"/>
    <w:rsid w:val="00826CF7"/>
    <w:rsid w:val="008273A6"/>
    <w:rsid w:val="008277A0"/>
    <w:rsid w:val="0083103C"/>
    <w:rsid w:val="0083183C"/>
    <w:rsid w:val="0084152E"/>
    <w:rsid w:val="00841A61"/>
    <w:rsid w:val="00841D49"/>
    <w:rsid w:val="00842069"/>
    <w:rsid w:val="00843D34"/>
    <w:rsid w:val="00856E61"/>
    <w:rsid w:val="00861EE4"/>
    <w:rsid w:val="00862CE3"/>
    <w:rsid w:val="008660D8"/>
    <w:rsid w:val="00866634"/>
    <w:rsid w:val="00866BB3"/>
    <w:rsid w:val="00866E44"/>
    <w:rsid w:val="00871D4A"/>
    <w:rsid w:val="008732FB"/>
    <w:rsid w:val="0087361C"/>
    <w:rsid w:val="00875955"/>
    <w:rsid w:val="00883988"/>
    <w:rsid w:val="008905BC"/>
    <w:rsid w:val="00891B66"/>
    <w:rsid w:val="00896265"/>
    <w:rsid w:val="008A08BF"/>
    <w:rsid w:val="008A212A"/>
    <w:rsid w:val="008A2878"/>
    <w:rsid w:val="008A3F6B"/>
    <w:rsid w:val="008A4B6A"/>
    <w:rsid w:val="008B57E6"/>
    <w:rsid w:val="008C47AD"/>
    <w:rsid w:val="008C6529"/>
    <w:rsid w:val="008D14B7"/>
    <w:rsid w:val="008D3B55"/>
    <w:rsid w:val="008D4FBA"/>
    <w:rsid w:val="008E0E07"/>
    <w:rsid w:val="008E486D"/>
    <w:rsid w:val="008F799B"/>
    <w:rsid w:val="009048C3"/>
    <w:rsid w:val="009048D7"/>
    <w:rsid w:val="00912C6E"/>
    <w:rsid w:val="00917EEE"/>
    <w:rsid w:val="009265B1"/>
    <w:rsid w:val="00931D69"/>
    <w:rsid w:val="009320CB"/>
    <w:rsid w:val="00933877"/>
    <w:rsid w:val="00952DAD"/>
    <w:rsid w:val="00956376"/>
    <w:rsid w:val="00961678"/>
    <w:rsid w:val="00961A78"/>
    <w:rsid w:val="0096247C"/>
    <w:rsid w:val="00972791"/>
    <w:rsid w:val="00972844"/>
    <w:rsid w:val="0097399A"/>
    <w:rsid w:val="00973C30"/>
    <w:rsid w:val="00974A63"/>
    <w:rsid w:val="00983DCC"/>
    <w:rsid w:val="009865E1"/>
    <w:rsid w:val="00996CF8"/>
    <w:rsid w:val="009A00ED"/>
    <w:rsid w:val="009A255E"/>
    <w:rsid w:val="009B3CED"/>
    <w:rsid w:val="009B4099"/>
    <w:rsid w:val="009B6185"/>
    <w:rsid w:val="009B6FB8"/>
    <w:rsid w:val="009B7616"/>
    <w:rsid w:val="009B7C18"/>
    <w:rsid w:val="009C1E96"/>
    <w:rsid w:val="009C26EB"/>
    <w:rsid w:val="009C6FFD"/>
    <w:rsid w:val="009D1636"/>
    <w:rsid w:val="009E077C"/>
    <w:rsid w:val="009E2085"/>
    <w:rsid w:val="009E48C8"/>
    <w:rsid w:val="009E5B6E"/>
    <w:rsid w:val="009E6684"/>
    <w:rsid w:val="009F397C"/>
    <w:rsid w:val="00A00FB7"/>
    <w:rsid w:val="00A01EE8"/>
    <w:rsid w:val="00A03ACD"/>
    <w:rsid w:val="00A170B9"/>
    <w:rsid w:val="00A20D40"/>
    <w:rsid w:val="00A27385"/>
    <w:rsid w:val="00A338FB"/>
    <w:rsid w:val="00A33F00"/>
    <w:rsid w:val="00A35A6A"/>
    <w:rsid w:val="00A4170E"/>
    <w:rsid w:val="00A53C34"/>
    <w:rsid w:val="00A55C6E"/>
    <w:rsid w:val="00A616C2"/>
    <w:rsid w:val="00A64996"/>
    <w:rsid w:val="00A65A6F"/>
    <w:rsid w:val="00A72605"/>
    <w:rsid w:val="00A735D9"/>
    <w:rsid w:val="00A776A6"/>
    <w:rsid w:val="00A77762"/>
    <w:rsid w:val="00A7792E"/>
    <w:rsid w:val="00A93504"/>
    <w:rsid w:val="00A9415D"/>
    <w:rsid w:val="00A97031"/>
    <w:rsid w:val="00AA0F2B"/>
    <w:rsid w:val="00AB0C86"/>
    <w:rsid w:val="00AB2749"/>
    <w:rsid w:val="00AB27B4"/>
    <w:rsid w:val="00AB5F71"/>
    <w:rsid w:val="00AC1DB0"/>
    <w:rsid w:val="00AC4A2C"/>
    <w:rsid w:val="00AD329E"/>
    <w:rsid w:val="00AD351B"/>
    <w:rsid w:val="00AD3A2C"/>
    <w:rsid w:val="00AD44CD"/>
    <w:rsid w:val="00AE073D"/>
    <w:rsid w:val="00AE0E4F"/>
    <w:rsid w:val="00AE2582"/>
    <w:rsid w:val="00AE2B5A"/>
    <w:rsid w:val="00AE4187"/>
    <w:rsid w:val="00AE51C3"/>
    <w:rsid w:val="00AE7948"/>
    <w:rsid w:val="00AF0B8C"/>
    <w:rsid w:val="00AF2CED"/>
    <w:rsid w:val="00AF59F8"/>
    <w:rsid w:val="00AF63BD"/>
    <w:rsid w:val="00B06CBA"/>
    <w:rsid w:val="00B20402"/>
    <w:rsid w:val="00B30D7D"/>
    <w:rsid w:val="00B320E1"/>
    <w:rsid w:val="00B3408B"/>
    <w:rsid w:val="00B37BE6"/>
    <w:rsid w:val="00B43AE6"/>
    <w:rsid w:val="00B470D4"/>
    <w:rsid w:val="00B51AFD"/>
    <w:rsid w:val="00B6132F"/>
    <w:rsid w:val="00B62A2F"/>
    <w:rsid w:val="00B6344A"/>
    <w:rsid w:val="00B715CE"/>
    <w:rsid w:val="00B7236A"/>
    <w:rsid w:val="00B80981"/>
    <w:rsid w:val="00B86D2C"/>
    <w:rsid w:val="00B87409"/>
    <w:rsid w:val="00BA1A23"/>
    <w:rsid w:val="00BA1C84"/>
    <w:rsid w:val="00BA2BEC"/>
    <w:rsid w:val="00BA472E"/>
    <w:rsid w:val="00BB0165"/>
    <w:rsid w:val="00BB1DC0"/>
    <w:rsid w:val="00BC29EE"/>
    <w:rsid w:val="00BC335D"/>
    <w:rsid w:val="00BC4081"/>
    <w:rsid w:val="00BD0373"/>
    <w:rsid w:val="00BD5F19"/>
    <w:rsid w:val="00BE2659"/>
    <w:rsid w:val="00BE5503"/>
    <w:rsid w:val="00C03DA3"/>
    <w:rsid w:val="00C060DF"/>
    <w:rsid w:val="00C0753A"/>
    <w:rsid w:val="00C16220"/>
    <w:rsid w:val="00C1660A"/>
    <w:rsid w:val="00C24581"/>
    <w:rsid w:val="00C25D08"/>
    <w:rsid w:val="00C26493"/>
    <w:rsid w:val="00C267AD"/>
    <w:rsid w:val="00C2684E"/>
    <w:rsid w:val="00C27735"/>
    <w:rsid w:val="00C327EF"/>
    <w:rsid w:val="00C336DF"/>
    <w:rsid w:val="00C404FB"/>
    <w:rsid w:val="00C40699"/>
    <w:rsid w:val="00C42442"/>
    <w:rsid w:val="00C42649"/>
    <w:rsid w:val="00C457FD"/>
    <w:rsid w:val="00C50A33"/>
    <w:rsid w:val="00C50EC0"/>
    <w:rsid w:val="00C51E63"/>
    <w:rsid w:val="00C5397B"/>
    <w:rsid w:val="00C65AC4"/>
    <w:rsid w:val="00C660F3"/>
    <w:rsid w:val="00C87CF3"/>
    <w:rsid w:val="00C900EE"/>
    <w:rsid w:val="00C90A6F"/>
    <w:rsid w:val="00C90E97"/>
    <w:rsid w:val="00C923B3"/>
    <w:rsid w:val="00C946DC"/>
    <w:rsid w:val="00C95345"/>
    <w:rsid w:val="00C95BEE"/>
    <w:rsid w:val="00C95DAD"/>
    <w:rsid w:val="00C95EB0"/>
    <w:rsid w:val="00CB1626"/>
    <w:rsid w:val="00CB22EA"/>
    <w:rsid w:val="00CB662A"/>
    <w:rsid w:val="00CB6B3E"/>
    <w:rsid w:val="00CC0ED3"/>
    <w:rsid w:val="00CC27B2"/>
    <w:rsid w:val="00CD1392"/>
    <w:rsid w:val="00CD35D4"/>
    <w:rsid w:val="00CD750C"/>
    <w:rsid w:val="00CE04E6"/>
    <w:rsid w:val="00CF074D"/>
    <w:rsid w:val="00CF2B12"/>
    <w:rsid w:val="00CF3B50"/>
    <w:rsid w:val="00CF5255"/>
    <w:rsid w:val="00CF5B5F"/>
    <w:rsid w:val="00CF750A"/>
    <w:rsid w:val="00D00477"/>
    <w:rsid w:val="00D00B1E"/>
    <w:rsid w:val="00D01F24"/>
    <w:rsid w:val="00D03761"/>
    <w:rsid w:val="00D0609C"/>
    <w:rsid w:val="00D10F39"/>
    <w:rsid w:val="00D209E1"/>
    <w:rsid w:val="00D21FB2"/>
    <w:rsid w:val="00D36B62"/>
    <w:rsid w:val="00D4333A"/>
    <w:rsid w:val="00D454DA"/>
    <w:rsid w:val="00D521D8"/>
    <w:rsid w:val="00D634C7"/>
    <w:rsid w:val="00D66DB8"/>
    <w:rsid w:val="00D74180"/>
    <w:rsid w:val="00D75D4A"/>
    <w:rsid w:val="00D840B4"/>
    <w:rsid w:val="00D853E1"/>
    <w:rsid w:val="00D903DF"/>
    <w:rsid w:val="00D9190E"/>
    <w:rsid w:val="00D97669"/>
    <w:rsid w:val="00DA5BEF"/>
    <w:rsid w:val="00DA5F3C"/>
    <w:rsid w:val="00DB05C1"/>
    <w:rsid w:val="00DB23AB"/>
    <w:rsid w:val="00DB2A0C"/>
    <w:rsid w:val="00DB3618"/>
    <w:rsid w:val="00DB3BA0"/>
    <w:rsid w:val="00DC3ABE"/>
    <w:rsid w:val="00DC5AAE"/>
    <w:rsid w:val="00DD216E"/>
    <w:rsid w:val="00DD2BB6"/>
    <w:rsid w:val="00DE6F70"/>
    <w:rsid w:val="00DF0A4D"/>
    <w:rsid w:val="00DF0BE4"/>
    <w:rsid w:val="00DF1C3A"/>
    <w:rsid w:val="00DF1D22"/>
    <w:rsid w:val="00DF75FA"/>
    <w:rsid w:val="00E10C5A"/>
    <w:rsid w:val="00E12DC3"/>
    <w:rsid w:val="00E135A4"/>
    <w:rsid w:val="00E1590D"/>
    <w:rsid w:val="00E16CAB"/>
    <w:rsid w:val="00E321EE"/>
    <w:rsid w:val="00E33828"/>
    <w:rsid w:val="00E34846"/>
    <w:rsid w:val="00E36225"/>
    <w:rsid w:val="00E40F44"/>
    <w:rsid w:val="00E4266A"/>
    <w:rsid w:val="00E45629"/>
    <w:rsid w:val="00E4714F"/>
    <w:rsid w:val="00E527AB"/>
    <w:rsid w:val="00E55B83"/>
    <w:rsid w:val="00E56B74"/>
    <w:rsid w:val="00E65C58"/>
    <w:rsid w:val="00E65CB3"/>
    <w:rsid w:val="00E73221"/>
    <w:rsid w:val="00E73FA3"/>
    <w:rsid w:val="00E740A8"/>
    <w:rsid w:val="00E8412F"/>
    <w:rsid w:val="00E84958"/>
    <w:rsid w:val="00E85031"/>
    <w:rsid w:val="00E85BD2"/>
    <w:rsid w:val="00E90D5A"/>
    <w:rsid w:val="00E915E5"/>
    <w:rsid w:val="00E9456A"/>
    <w:rsid w:val="00EA365C"/>
    <w:rsid w:val="00EA37C2"/>
    <w:rsid w:val="00EB53BC"/>
    <w:rsid w:val="00EB6C69"/>
    <w:rsid w:val="00EC34EB"/>
    <w:rsid w:val="00EC48D0"/>
    <w:rsid w:val="00ED35BD"/>
    <w:rsid w:val="00ED6034"/>
    <w:rsid w:val="00EE46DA"/>
    <w:rsid w:val="00F00616"/>
    <w:rsid w:val="00F00B87"/>
    <w:rsid w:val="00F012E1"/>
    <w:rsid w:val="00F25F8A"/>
    <w:rsid w:val="00F278D0"/>
    <w:rsid w:val="00F32E60"/>
    <w:rsid w:val="00F34452"/>
    <w:rsid w:val="00F439C2"/>
    <w:rsid w:val="00F4475C"/>
    <w:rsid w:val="00F456AD"/>
    <w:rsid w:val="00F45D62"/>
    <w:rsid w:val="00F47554"/>
    <w:rsid w:val="00F51C97"/>
    <w:rsid w:val="00F51C9D"/>
    <w:rsid w:val="00F5210F"/>
    <w:rsid w:val="00F5315C"/>
    <w:rsid w:val="00F54557"/>
    <w:rsid w:val="00F62237"/>
    <w:rsid w:val="00F764A7"/>
    <w:rsid w:val="00F77676"/>
    <w:rsid w:val="00F822D6"/>
    <w:rsid w:val="00F851ED"/>
    <w:rsid w:val="00F93C10"/>
    <w:rsid w:val="00F96D9F"/>
    <w:rsid w:val="00FA0DBE"/>
    <w:rsid w:val="00FA3062"/>
    <w:rsid w:val="00FA427C"/>
    <w:rsid w:val="00FB0315"/>
    <w:rsid w:val="00FB08A4"/>
    <w:rsid w:val="00FB7559"/>
    <w:rsid w:val="00FC2184"/>
    <w:rsid w:val="00FC7739"/>
    <w:rsid w:val="00FD17DB"/>
    <w:rsid w:val="00FD267C"/>
    <w:rsid w:val="00FD3B7F"/>
    <w:rsid w:val="00FE0B08"/>
    <w:rsid w:val="00FF1917"/>
    <w:rsid w:val="00FF2699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88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634"/>
    <w:pPr>
      <w:spacing w:after="0" w:line="240" w:lineRule="auto"/>
    </w:pPr>
    <w:rPr>
      <w:rFonts w:ascii="Aptos" w:eastAsia="Times New Roman" w:hAnsi="Aptos" w:cs="Times New Roman"/>
      <w:color w:val="2C384A" w:themeColor="text1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544046"/>
    <w:pPr>
      <w:keepNext/>
      <w:spacing w:before="480" w:after="120"/>
      <w:outlineLvl w:val="0"/>
    </w:pPr>
    <w:rPr>
      <w:rFonts w:cs="Arial"/>
      <w:b/>
      <w:kern w:val="32"/>
      <w:sz w:val="48"/>
      <w:szCs w:val="36"/>
    </w:rPr>
  </w:style>
  <w:style w:type="paragraph" w:styleId="Heading2">
    <w:name w:val="heading 2"/>
    <w:basedOn w:val="Normal"/>
    <w:next w:val="Normal"/>
    <w:link w:val="Heading2Char"/>
    <w:qFormat/>
    <w:rsid w:val="0054301F"/>
    <w:pPr>
      <w:keepNext/>
      <w:spacing w:before="360" w:after="120"/>
      <w:outlineLvl w:val="1"/>
    </w:pPr>
    <w:rPr>
      <w:rFonts w:cs="Arial"/>
      <w:b/>
      <w:iCs/>
      <w:color w:val="461F65" w:themeColor="accent1"/>
      <w:kern w:val="32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4F477E"/>
    <w:pPr>
      <w:keepNext/>
      <w:spacing w:before="180"/>
      <w:outlineLvl w:val="2"/>
    </w:pPr>
    <w:rPr>
      <w:rFonts w:cs="Arial"/>
      <w:b/>
      <w:bCs/>
      <w:color w:val="004F4D" w:themeColor="text2"/>
      <w:kern w:val="32"/>
      <w:sz w:val="28"/>
      <w:szCs w:val="26"/>
    </w:rPr>
  </w:style>
  <w:style w:type="paragraph" w:styleId="Heading4">
    <w:name w:val="heading 4"/>
    <w:next w:val="Normal"/>
    <w:link w:val="Heading4Char"/>
    <w:qFormat/>
    <w:rsid w:val="00843D34"/>
    <w:pPr>
      <w:spacing w:after="0" w:line="240" w:lineRule="auto"/>
      <w:outlineLvl w:val="3"/>
    </w:pPr>
    <w:rPr>
      <w:rFonts w:ascii="Aptos" w:eastAsia="Times New Roman" w:hAnsi="Aptos" w:cs="Arial"/>
      <w:b/>
      <w:bCs/>
      <w:color w:val="004F4D" w:themeColor="text2"/>
      <w:kern w:val="32"/>
      <w:sz w:val="28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qFormat/>
    <w:rsid w:val="0054404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544046"/>
    <w:rPr>
      <w:rFonts w:eastAsia="Times New Roman" w:cs="Arial"/>
      <w:b/>
      <w:color w:val="2C384A" w:themeColor="text1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54301F"/>
    <w:rPr>
      <w:rFonts w:ascii="Aptos" w:eastAsia="Times New Roman" w:hAnsi="Aptos" w:cs="Arial"/>
      <w:b/>
      <w:iCs/>
      <w:color w:val="461F65" w:themeColor="accent1"/>
      <w:kern w:val="32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4F477E"/>
    <w:rPr>
      <w:rFonts w:ascii="Aptos" w:eastAsia="Times New Roman" w:hAnsi="Aptos" w:cs="Arial"/>
      <w:b/>
      <w:bCs/>
      <w:color w:val="004F4D" w:themeColor="tex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843D34"/>
    <w:rPr>
      <w:rFonts w:ascii="Aptos" w:eastAsia="Times New Roman" w:hAnsi="Aptos" w:cs="Arial"/>
      <w:b/>
      <w:bCs/>
      <w:color w:val="004F4D" w:themeColor="text2"/>
      <w:kern w:val="32"/>
      <w:sz w:val="28"/>
      <w:szCs w:val="26"/>
      <w:lang w:eastAsia="en-AU"/>
    </w:rPr>
  </w:style>
  <w:style w:type="paragraph" w:customStyle="1" w:styleId="Dash">
    <w:name w:val="Dash"/>
    <w:basedOn w:val="Normal"/>
    <w:rsid w:val="009E2085"/>
    <w:pPr>
      <w:ind w:left="1276" w:hanging="284"/>
    </w:pPr>
  </w:style>
  <w:style w:type="paragraph" w:customStyle="1" w:styleId="DoubleDot">
    <w:name w:val="Double Dot"/>
    <w:basedOn w:val="Normal"/>
    <w:rsid w:val="009E2085"/>
    <w:pPr>
      <w:ind w:left="1701" w:hanging="283"/>
    </w:pPr>
  </w:style>
  <w:style w:type="paragraph" w:styleId="Title">
    <w:name w:val="Title"/>
    <w:basedOn w:val="Normal"/>
    <w:next w:val="Normal"/>
    <w:link w:val="TitleChar"/>
    <w:uiPriority w:val="10"/>
    <w:qFormat/>
    <w:rsid w:val="009C6FFD"/>
    <w:pPr>
      <w:spacing w:before="480" w:after="200"/>
    </w:pPr>
    <w:rPr>
      <w:rFonts w:eastAsiaTheme="majorEastAsia" w:cstheme="majorBidi"/>
      <w:b/>
      <w:color w:val="461F65" w:themeColor="accent1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6FFD"/>
    <w:rPr>
      <w:rFonts w:ascii="Aptos" w:eastAsiaTheme="majorEastAsia" w:hAnsi="Aptos" w:cstheme="majorBidi"/>
      <w:b/>
      <w:color w:val="461F65" w:themeColor="accent1"/>
      <w:spacing w:val="5"/>
      <w:kern w:val="28"/>
      <w:sz w:val="64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A09"/>
    <w:pPr>
      <w:numPr>
        <w:ilvl w:val="1"/>
      </w:numPr>
      <w:spacing w:after="240"/>
    </w:pPr>
    <w:rPr>
      <w:rFonts w:eastAsiaTheme="majorEastAsia" w:cstheme="majorBidi"/>
      <w:b/>
      <w:iCs/>
      <w:color w:val="9230E3" w:themeColor="accent2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213A09"/>
    <w:rPr>
      <w:rFonts w:ascii="Aptos" w:eastAsiaTheme="majorEastAsia" w:hAnsi="Aptos" w:cstheme="majorBidi"/>
      <w:b/>
      <w:iCs/>
      <w:color w:val="9230E3" w:themeColor="accent2"/>
      <w:sz w:val="44"/>
      <w:szCs w:val="4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E2085"/>
    <w:pPr>
      <w:ind w:left="425" w:hanging="425"/>
    </w:pPr>
    <w:rPr>
      <w:szCs w:val="22"/>
      <w:lang w:eastAsia="en-US"/>
    </w:rPr>
  </w:style>
  <w:style w:type="character" w:customStyle="1" w:styleId="BulletChar">
    <w:name w:val="Bullet Char"/>
    <w:basedOn w:val="Heading4Char"/>
    <w:link w:val="Bullet"/>
    <w:rsid w:val="009E2085"/>
    <w:rPr>
      <w:rFonts w:ascii="Aptos" w:eastAsia="Times New Roman" w:hAnsi="Aptos" w:cstheme="minorBidi"/>
      <w:b w:val="0"/>
      <w:bCs w:val="0"/>
      <w:color w:val="2C384A" w:themeColor="text1"/>
      <w:kern w:val="2"/>
      <w:sz w:val="28"/>
      <w:szCs w:val="26"/>
      <w:lang w:eastAsia="en-AU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E2085"/>
    <w:rPr>
      <w:rFonts w:eastAsia="Times New Roman" w:cs="Times New Roman"/>
      <w:color w:val="2C384A" w:themeColor="text1"/>
    </w:rPr>
  </w:style>
  <w:style w:type="paragraph" w:styleId="Header">
    <w:name w:val="header"/>
    <w:basedOn w:val="Normal"/>
    <w:link w:val="HeaderChar"/>
    <w:uiPriority w:val="99"/>
    <w:unhideWhenUsed/>
    <w:rsid w:val="009E20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085"/>
    <w:rPr>
      <w:rFonts w:ascii="Aptos" w:eastAsia="Times New Roman" w:hAnsi="Aptos" w:cs="Times New Roman"/>
      <w:color w:val="2C384A" w:themeColor="text1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E20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085"/>
    <w:rPr>
      <w:rFonts w:ascii="Aptos" w:eastAsia="Times New Roman" w:hAnsi="Aptos" w:cs="Times New Roman"/>
      <w:color w:val="2C384A" w:themeColor="text1"/>
      <w:szCs w:val="20"/>
      <w:lang w:eastAsia="en-AU"/>
    </w:rPr>
  </w:style>
  <w:style w:type="paragraph" w:customStyle="1" w:styleId="SingleParagraph">
    <w:name w:val="Single Paragraph"/>
    <w:basedOn w:val="Normal"/>
    <w:link w:val="SingleParagraphChar"/>
    <w:rsid w:val="009E2085"/>
  </w:style>
  <w:style w:type="character" w:customStyle="1" w:styleId="SingleParagraphChar">
    <w:name w:val="Single Paragraph Char"/>
    <w:basedOn w:val="DefaultParagraphFont"/>
    <w:link w:val="SingleParagraph"/>
    <w:rsid w:val="009E2085"/>
    <w:rPr>
      <w:rFonts w:ascii="Aptos" w:eastAsia="Times New Roman" w:hAnsi="Aptos" w:cs="Times New Roman"/>
      <w:color w:val="2C384A" w:themeColor="text1"/>
      <w:szCs w:val="20"/>
      <w:lang w:eastAsia="en-AU"/>
    </w:rPr>
  </w:style>
  <w:style w:type="numbering" w:customStyle="1" w:styleId="StyleBulletedSymbolsymbol11ptLeft4cmHanging05">
    <w:name w:val="Style Bulleted Symbol (symbol) 11 pt Left:  4 cm Hanging:  0.5 ..."/>
    <w:basedOn w:val="NoList"/>
    <w:rsid w:val="00E527AB"/>
    <w:pPr>
      <w:numPr>
        <w:numId w:val="2"/>
      </w:numPr>
    </w:pPr>
  </w:style>
  <w:style w:type="character" w:styleId="Strong">
    <w:name w:val="Strong"/>
    <w:basedOn w:val="DefaultParagraphFont"/>
    <w:qFormat/>
    <w:rsid w:val="005B73A7"/>
    <w:rPr>
      <w:b/>
      <w:bCs/>
    </w:rPr>
  </w:style>
  <w:style w:type="paragraph" w:customStyle="1" w:styleId="Boxbullet">
    <w:name w:val="Box bullet"/>
    <w:basedOn w:val="Bullet"/>
    <w:rsid w:val="007A697E"/>
    <w:pPr>
      <w:numPr>
        <w:numId w:val="0"/>
      </w:numPr>
      <w:spacing w:after="60" w:line="276" w:lineRule="auto"/>
    </w:pPr>
    <w:rPr>
      <w:rFonts w:asciiTheme="minorHAnsi" w:hAnsiTheme="minorHAnsi"/>
      <w:color w:val="334156" w:themeColor="text1" w:themeTint="F2"/>
    </w:rPr>
  </w:style>
  <w:style w:type="table" w:customStyle="1" w:styleId="BlueBox">
    <w:name w:val="Blue Box"/>
    <w:basedOn w:val="TableNormal"/>
    <w:uiPriority w:val="99"/>
    <w:rsid w:val="007A697E"/>
    <w:pPr>
      <w:spacing w:after="0" w:line="240" w:lineRule="auto"/>
    </w:pPr>
    <w:rPr>
      <w:rFonts w:cs="Times New Roman"/>
      <w:sz w:val="20"/>
      <w:szCs w:val="20"/>
    </w:r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table" w:styleId="TableGrid">
    <w:name w:val="Table Grid"/>
    <w:basedOn w:val="TableNormal"/>
    <w:uiPriority w:val="39"/>
    <w:rsid w:val="0066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86A"/>
    <w:rPr>
      <w:color w:val="5577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86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4FD3"/>
    <w:pPr>
      <w:spacing w:after="0" w:line="240" w:lineRule="auto"/>
    </w:pPr>
    <w:rPr>
      <w:rFonts w:ascii="Aptos" w:eastAsia="Times New Roman" w:hAnsi="Aptos" w:cs="Times New Roman"/>
      <w:color w:val="2C384A" w:themeColor="text1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B6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B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B3E"/>
    <w:rPr>
      <w:rFonts w:ascii="Aptos" w:eastAsia="Times New Roman" w:hAnsi="Aptos" w:cs="Times New Roman"/>
      <w:color w:val="2C384A" w:themeColor="text1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B3E"/>
    <w:rPr>
      <w:rFonts w:ascii="Aptos" w:eastAsia="Times New Roman" w:hAnsi="Aptos" w:cs="Times New Roman"/>
      <w:b/>
      <w:bCs/>
      <w:color w:val="2C384A" w:themeColor="text1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paymenttimes.gov.au/sites/ptrs.gov.au/files/2025-07/compliance-enforcement.pdf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sv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paymenttimes.gov.au/compliance-and-enforcement/enforcement-actions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Regulator’s Compliance Update – April 2026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Regulator’s Compliance Update – April 2026</dc:title>
  <dc:subject/>
  <dc:creator>Australian Government</dc:creator>
  <cp:keywords/>
  <dc:description/>
  <cp:lastModifiedBy/>
  <cp:revision>1</cp:revision>
  <dcterms:created xsi:type="dcterms:W3CDTF">2026-03-31T22:20:00Z</dcterms:created>
  <dcterms:modified xsi:type="dcterms:W3CDTF">2026-03-31T22:20:00Z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2026-03-31T22:20:38Z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64125e67-5645-4973-aeee-43f7691cfc7f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