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5645642"/>
        <w:docPartObj>
          <w:docPartGallery w:val="Cover Pages"/>
          <w:docPartUnique/>
        </w:docPartObj>
      </w:sdtPr>
      <w:sdtEndPr/>
      <w:sdtContent>
        <w:p w14:paraId="47973690" w14:textId="2A1AB4E6" w:rsidR="00604EEF" w:rsidRPr="006D0240" w:rsidRDefault="00604EEF" w:rsidP="005103E4"/>
        <w:p w14:paraId="04D00369" w14:textId="10527ABB" w:rsidR="00113061" w:rsidRDefault="00933330" w:rsidP="005840B9">
          <w:pPr>
            <w:pStyle w:val="Heading1"/>
            <w:rPr>
              <w:rFonts w:eastAsiaTheme="majorEastAsia"/>
            </w:rPr>
          </w:pPr>
          <w:r>
            <w:rPr>
              <w:rFonts w:eastAsiaTheme="majorEastAsia"/>
            </w:rPr>
            <w:t>User Guide:</w:t>
          </w:r>
          <w:r w:rsidR="00287DF9" w:rsidRPr="00287DF9">
            <w:rPr>
              <w:rFonts w:eastAsiaTheme="majorEastAsia"/>
            </w:rPr>
            <w:t xml:space="preserve"> </w:t>
          </w:r>
          <w:r w:rsidR="0068668F">
            <w:rPr>
              <w:rFonts w:eastAsiaTheme="majorEastAsia"/>
            </w:rPr>
            <w:t>E</w:t>
          </w:r>
          <w:r w:rsidR="00287DF9" w:rsidRPr="00287DF9">
            <w:rPr>
              <w:rFonts w:eastAsiaTheme="majorEastAsia"/>
            </w:rPr>
            <w:t>ntity information</w:t>
          </w:r>
        </w:p>
        <w:p w14:paraId="363252D0" w14:textId="796B591B" w:rsidR="00377425" w:rsidRDefault="00377425">
          <w:pPr>
            <w:spacing w:before="0" w:after="160" w:line="259" w:lineRule="auto"/>
          </w:pPr>
          <w:r w:rsidRPr="00377425">
            <w:t xml:space="preserve">This guide </w:t>
          </w:r>
          <w:r w:rsidR="00ED076B" w:rsidRPr="00540334">
            <w:t xml:space="preserve">explains how to manage and update entity information in the </w:t>
          </w:r>
          <w:r w:rsidR="00ED076B">
            <w:t>portal</w:t>
          </w:r>
          <w:r w:rsidR="004E0BE5">
            <w:t xml:space="preserve">. </w:t>
          </w:r>
          <w:r w:rsidR="001E3A9E">
            <w:t>You must keep th</w:t>
          </w:r>
          <w:r w:rsidR="00B24391">
            <w:t>e</w:t>
          </w:r>
          <w:r w:rsidR="001E3A9E">
            <w:t xml:space="preserve"> information </w:t>
          </w:r>
          <w:r w:rsidR="000C0003">
            <w:t>you provide to the Regulator</w:t>
          </w:r>
          <w:r w:rsidR="00EC4BCB">
            <w:t xml:space="preserve"> about your reporting entity </w:t>
          </w:r>
          <w:r w:rsidR="00ED076B">
            <w:t xml:space="preserve">up to date. </w:t>
          </w:r>
        </w:p>
        <w:p w14:paraId="64560451" w14:textId="77777777" w:rsidR="00D0663D" w:rsidRDefault="00D0663D" w:rsidP="00D0663D">
          <w:pPr>
            <w:spacing w:before="0" w:after="160" w:line="259" w:lineRule="auto"/>
          </w:pPr>
          <w:r>
            <w:t xml:space="preserve">To access the portal you need a </w:t>
          </w:r>
          <w:hyperlink r:id="rId7" w:history="1">
            <w:r w:rsidRPr="00263B03">
              <w:rPr>
                <w:rStyle w:val="Hyperlink"/>
                <w:color w:val="0070C0"/>
              </w:rPr>
              <w:t>Digital ID</w:t>
            </w:r>
          </w:hyperlink>
          <w:r>
            <w:t xml:space="preserve"> and authorisation from your entity in </w:t>
          </w:r>
          <w:hyperlink r:id="rId8" w:history="1">
            <w:r w:rsidRPr="00263B03">
              <w:rPr>
                <w:rStyle w:val="Hyperlink"/>
                <w:color w:val="0070C0"/>
              </w:rPr>
              <w:t>Relationship Authorisation Manager</w:t>
            </w:r>
          </w:hyperlink>
          <w:r w:rsidRPr="003E4AF4">
            <w:t xml:space="preserve"> </w:t>
          </w:r>
          <w:r>
            <w:t>to act on its behalf for payment times reporting.</w:t>
          </w:r>
        </w:p>
        <w:p w14:paraId="52F0947B" w14:textId="07326274" w:rsidR="00D0663D" w:rsidRDefault="00A32E1F" w:rsidP="00D0663D">
          <w:pPr>
            <w:pBdr>
              <w:bottom w:val="single" w:sz="4" w:space="1" w:color="auto"/>
            </w:pBdr>
            <w:spacing w:before="0" w:after="160" w:line="259" w:lineRule="auto"/>
          </w:pPr>
          <w:r>
            <w:t xml:space="preserve">For more information, </w:t>
          </w:r>
          <w:r w:rsidRPr="00DC5314">
            <w:t>see</w:t>
          </w:r>
          <w:r>
            <w:t xml:space="preserve"> </w:t>
          </w:r>
          <w:r>
            <w:rPr>
              <w:b/>
              <w:bCs/>
            </w:rPr>
            <w:t>Help and support to use</w:t>
          </w:r>
          <w:r w:rsidRPr="004C2F8A">
            <w:rPr>
              <w:b/>
              <w:bCs/>
            </w:rPr>
            <w:t xml:space="preserve"> the portal</w:t>
          </w:r>
          <w:r>
            <w:t xml:space="preserve"> on the Regulator’s website.</w:t>
          </w:r>
        </w:p>
        <w:p w14:paraId="2715B376" w14:textId="5A73A4C0" w:rsidR="002529FD" w:rsidRPr="0023453E" w:rsidRDefault="0023453E" w:rsidP="0023453E">
          <w:pPr>
            <w:pBdr>
              <w:bottom w:val="single" w:sz="4" w:space="1" w:color="auto"/>
            </w:pBdr>
            <w:spacing w:before="0" w:after="160" w:line="259" w:lineRule="auto"/>
            <w:jc w:val="right"/>
            <w:rPr>
              <w:sz w:val="18"/>
              <w:szCs w:val="16"/>
            </w:rPr>
          </w:pPr>
          <w:r w:rsidRPr="0023453E">
            <w:rPr>
              <w:sz w:val="18"/>
              <w:szCs w:val="16"/>
            </w:rPr>
            <w:t>V</w:t>
          </w:r>
          <w:r w:rsidR="002529FD" w:rsidRPr="0023453E">
            <w:rPr>
              <w:sz w:val="18"/>
              <w:szCs w:val="16"/>
            </w:rPr>
            <w:t xml:space="preserve">ersion 1.0 </w:t>
          </w:r>
        </w:p>
        <w:p w14:paraId="35936AFB" w14:textId="046AD002" w:rsidR="003C3966" w:rsidRDefault="00B659F0" w:rsidP="001A1716">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E05899" w14:paraId="62AA9192" w14:textId="77777777" w:rsidTr="00E124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3066031F" w14:textId="070911CC" w:rsidR="00E05899" w:rsidRDefault="00E05899" w:rsidP="00E05899">
                <w:pPr>
                  <w:spacing w:before="60" w:after="60" w:line="259" w:lineRule="auto"/>
                </w:pPr>
                <w:r>
                  <w:t>Version</w:t>
                </w:r>
              </w:p>
            </w:tc>
            <w:tc>
              <w:tcPr>
                <w:tcW w:w="1701" w:type="dxa"/>
                <w:vAlign w:val="center"/>
              </w:tcPr>
              <w:p w14:paraId="54928D09" w14:textId="164B1B47" w:rsidR="00E05899" w:rsidRDefault="00E05899" w:rsidP="00E05899">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153964C5" w14:textId="4403E212" w:rsidR="00E05899" w:rsidRDefault="00E05899" w:rsidP="00E05899">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E05899" w14:paraId="1E027D3E" w14:textId="77777777" w:rsidTr="00E1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49F8447" w14:textId="31D14D0B" w:rsidR="00E05899" w:rsidRPr="00F64898" w:rsidRDefault="00E05899" w:rsidP="00E05899">
                <w:pPr>
                  <w:spacing w:before="60" w:after="60" w:line="259" w:lineRule="auto"/>
                  <w:rPr>
                    <w:sz w:val="20"/>
                    <w:szCs w:val="18"/>
                  </w:rPr>
                </w:pPr>
                <w:r w:rsidRPr="00F64898">
                  <w:rPr>
                    <w:sz w:val="20"/>
                    <w:szCs w:val="18"/>
                  </w:rPr>
                  <w:t>1.0</w:t>
                </w:r>
              </w:p>
            </w:tc>
            <w:tc>
              <w:tcPr>
                <w:tcW w:w="1701" w:type="dxa"/>
                <w:vAlign w:val="center"/>
              </w:tcPr>
              <w:p w14:paraId="36A26366" w14:textId="5FDC049E" w:rsidR="00E05899" w:rsidRPr="00F64898" w:rsidRDefault="00252FBC" w:rsidP="00E05899">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w:t>
                </w:r>
                <w:r w:rsidR="00E12430" w:rsidRPr="00F64898">
                  <w:rPr>
                    <w:sz w:val="20"/>
                    <w:szCs w:val="18"/>
                  </w:rPr>
                  <w:t xml:space="preserve"> Feb 2026</w:t>
                </w:r>
              </w:p>
            </w:tc>
            <w:tc>
              <w:tcPr>
                <w:tcW w:w="6237" w:type="dxa"/>
                <w:vAlign w:val="center"/>
              </w:tcPr>
              <w:p w14:paraId="0ECBFE19" w14:textId="79554AC9" w:rsidR="00E05899" w:rsidRPr="00F64898" w:rsidRDefault="00EA6B12" w:rsidP="00E05899">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 xml:space="preserve">Initial </w:t>
                </w:r>
                <w:r w:rsidR="000C2E37" w:rsidRPr="00F64898">
                  <w:rPr>
                    <w:sz w:val="20"/>
                    <w:szCs w:val="18"/>
                  </w:rPr>
                  <w:t>version</w:t>
                </w:r>
                <w:r w:rsidR="0079593F" w:rsidRPr="00F64898">
                  <w:rPr>
                    <w:sz w:val="20"/>
                    <w:szCs w:val="18"/>
                  </w:rPr>
                  <w:t xml:space="preserve"> with release of </w:t>
                </w:r>
                <w:r w:rsidR="002A63E7" w:rsidRPr="00F64898">
                  <w:rPr>
                    <w:sz w:val="20"/>
                    <w:szCs w:val="18"/>
                  </w:rPr>
                  <w:t>new portal.</w:t>
                </w:r>
              </w:p>
            </w:tc>
          </w:tr>
        </w:tbl>
        <w:p w14:paraId="58EF8423" w14:textId="77777777" w:rsidR="00DC3B22" w:rsidRDefault="00DC3B22" w:rsidP="002A63E7"/>
        <w:p w14:paraId="3DE404A1" w14:textId="77777777" w:rsidR="00AB71D9" w:rsidRDefault="00AB71D9" w:rsidP="002A63E7"/>
        <w:sdt>
          <w:sdtPr>
            <w:rPr>
              <w:rFonts w:ascii="Aptos" w:eastAsiaTheme="minorHAnsi" w:hAnsi="Aptos" w:cs="Times New Roman"/>
              <w:color w:val="auto"/>
              <w:sz w:val="22"/>
              <w:szCs w:val="20"/>
              <w:lang w:val="en-AU"/>
            </w:rPr>
            <w:id w:val="392622766"/>
            <w:docPartObj>
              <w:docPartGallery w:val="Table of Contents"/>
              <w:docPartUnique/>
            </w:docPartObj>
          </w:sdtPr>
          <w:sdtEndPr>
            <w:rPr>
              <w:b/>
              <w:bCs/>
              <w:noProof/>
            </w:rPr>
          </w:sdtEndPr>
          <w:sdtContent>
            <w:p w14:paraId="42151F0D" w14:textId="7DB7B54D" w:rsidR="003C3966" w:rsidRDefault="003C3966">
              <w:pPr>
                <w:pStyle w:val="TOCHeading"/>
              </w:pPr>
              <w:r>
                <w:t>Contents</w:t>
              </w:r>
            </w:p>
            <w:p w14:paraId="3B6FD695" w14:textId="48C60468" w:rsidR="00FA64B7" w:rsidRDefault="00AB71D9">
              <w:pPr>
                <w:pStyle w:val="TOC1"/>
                <w:rPr>
                  <w:rFonts w:asciiTheme="minorHAnsi" w:eastAsiaTheme="minorEastAsia" w:hAnsiTheme="minorHAnsi" w:cstheme="minorBidi"/>
                  <w:b w:val="0"/>
                  <w:color w:val="auto"/>
                  <w:kern w:val="2"/>
                  <w:sz w:val="24"/>
                  <w:szCs w:val="24"/>
                  <w:lang w:eastAsia="en-AU"/>
                  <w14:ligatures w14:val="standardContextual"/>
                </w:rPr>
              </w:pPr>
              <w:r>
                <w:rPr>
                  <w:color w:val="004F4D" w:themeColor="accent5"/>
                </w:rPr>
                <w:fldChar w:fldCharType="begin"/>
              </w:r>
              <w:r>
                <w:rPr>
                  <w:color w:val="004F4D" w:themeColor="accent5"/>
                </w:rPr>
                <w:instrText xml:space="preserve"> TOC \h \z \t "Heading 2,1" </w:instrText>
              </w:r>
              <w:r>
                <w:rPr>
                  <w:color w:val="004F4D" w:themeColor="accent5"/>
                </w:rPr>
                <w:fldChar w:fldCharType="separate"/>
              </w:r>
              <w:hyperlink w:anchor="_Toc221641868" w:history="1">
                <w:r w:rsidR="00FA64B7" w:rsidRPr="00BF3A47">
                  <w:rPr>
                    <w:rStyle w:val="Hyperlink"/>
                  </w:rPr>
                  <w:t>Navigate to the Entity information form</w:t>
                </w:r>
                <w:r w:rsidR="00FA64B7">
                  <w:rPr>
                    <w:webHidden/>
                  </w:rPr>
                  <w:tab/>
                </w:r>
                <w:r w:rsidR="00FA64B7">
                  <w:rPr>
                    <w:webHidden/>
                  </w:rPr>
                  <w:fldChar w:fldCharType="begin"/>
                </w:r>
                <w:r w:rsidR="00FA64B7">
                  <w:rPr>
                    <w:webHidden/>
                  </w:rPr>
                  <w:instrText xml:space="preserve"> PAGEREF _Toc221641868 \h </w:instrText>
                </w:r>
                <w:r w:rsidR="00FA64B7">
                  <w:rPr>
                    <w:webHidden/>
                  </w:rPr>
                </w:r>
                <w:r w:rsidR="00FA64B7">
                  <w:rPr>
                    <w:webHidden/>
                  </w:rPr>
                  <w:fldChar w:fldCharType="separate"/>
                </w:r>
                <w:r w:rsidR="00FA64B7">
                  <w:rPr>
                    <w:webHidden/>
                  </w:rPr>
                  <w:t>2</w:t>
                </w:r>
                <w:r w:rsidR="00FA64B7">
                  <w:rPr>
                    <w:webHidden/>
                  </w:rPr>
                  <w:fldChar w:fldCharType="end"/>
                </w:r>
              </w:hyperlink>
            </w:p>
            <w:p w14:paraId="4C87F58F" w14:textId="007F387C"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69" w:history="1">
                <w:r w:rsidRPr="00BF3A47">
                  <w:rPr>
                    <w:rStyle w:val="Hyperlink"/>
                  </w:rPr>
                  <w:t>Step 1: Before you start</w:t>
                </w:r>
                <w:r>
                  <w:rPr>
                    <w:webHidden/>
                  </w:rPr>
                  <w:tab/>
                </w:r>
                <w:r>
                  <w:rPr>
                    <w:webHidden/>
                  </w:rPr>
                  <w:fldChar w:fldCharType="begin"/>
                </w:r>
                <w:r>
                  <w:rPr>
                    <w:webHidden/>
                  </w:rPr>
                  <w:instrText xml:space="preserve"> PAGEREF _Toc221641869 \h </w:instrText>
                </w:r>
                <w:r>
                  <w:rPr>
                    <w:webHidden/>
                  </w:rPr>
                </w:r>
                <w:r>
                  <w:rPr>
                    <w:webHidden/>
                  </w:rPr>
                  <w:fldChar w:fldCharType="separate"/>
                </w:r>
                <w:r>
                  <w:rPr>
                    <w:webHidden/>
                  </w:rPr>
                  <w:t>3</w:t>
                </w:r>
                <w:r>
                  <w:rPr>
                    <w:webHidden/>
                  </w:rPr>
                  <w:fldChar w:fldCharType="end"/>
                </w:r>
              </w:hyperlink>
            </w:p>
            <w:p w14:paraId="16E44A37" w14:textId="3320FE14"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70" w:history="1">
                <w:r w:rsidRPr="00BF3A47">
                  <w:rPr>
                    <w:rStyle w:val="Hyperlink"/>
                  </w:rPr>
                  <w:t>Step 2: Entity information</w:t>
                </w:r>
                <w:r>
                  <w:rPr>
                    <w:webHidden/>
                  </w:rPr>
                  <w:tab/>
                </w:r>
                <w:r>
                  <w:rPr>
                    <w:webHidden/>
                  </w:rPr>
                  <w:fldChar w:fldCharType="begin"/>
                </w:r>
                <w:r>
                  <w:rPr>
                    <w:webHidden/>
                  </w:rPr>
                  <w:instrText xml:space="preserve"> PAGEREF _Toc221641870 \h </w:instrText>
                </w:r>
                <w:r>
                  <w:rPr>
                    <w:webHidden/>
                  </w:rPr>
                </w:r>
                <w:r>
                  <w:rPr>
                    <w:webHidden/>
                  </w:rPr>
                  <w:fldChar w:fldCharType="separate"/>
                </w:r>
                <w:r>
                  <w:rPr>
                    <w:webHidden/>
                  </w:rPr>
                  <w:t>4</w:t>
                </w:r>
                <w:r>
                  <w:rPr>
                    <w:webHidden/>
                  </w:rPr>
                  <w:fldChar w:fldCharType="end"/>
                </w:r>
              </w:hyperlink>
            </w:p>
            <w:p w14:paraId="4EFFDC99" w14:textId="49165758"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71" w:history="1">
                <w:r w:rsidRPr="00BF3A47">
                  <w:rPr>
                    <w:rStyle w:val="Hyperlink"/>
                  </w:rPr>
                  <w:t>Step 3: Mailing address</w:t>
                </w:r>
                <w:r>
                  <w:rPr>
                    <w:webHidden/>
                  </w:rPr>
                  <w:tab/>
                </w:r>
                <w:r>
                  <w:rPr>
                    <w:webHidden/>
                  </w:rPr>
                  <w:fldChar w:fldCharType="begin"/>
                </w:r>
                <w:r>
                  <w:rPr>
                    <w:webHidden/>
                  </w:rPr>
                  <w:instrText xml:space="preserve"> PAGEREF _Toc221641871 \h </w:instrText>
                </w:r>
                <w:r>
                  <w:rPr>
                    <w:webHidden/>
                  </w:rPr>
                </w:r>
                <w:r>
                  <w:rPr>
                    <w:webHidden/>
                  </w:rPr>
                  <w:fldChar w:fldCharType="separate"/>
                </w:r>
                <w:r>
                  <w:rPr>
                    <w:webHidden/>
                  </w:rPr>
                  <w:t>5</w:t>
                </w:r>
                <w:r>
                  <w:rPr>
                    <w:webHidden/>
                  </w:rPr>
                  <w:fldChar w:fldCharType="end"/>
                </w:r>
              </w:hyperlink>
            </w:p>
            <w:p w14:paraId="48BEB166" w14:textId="1967CA3D"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72" w:history="1">
                <w:r w:rsidRPr="00BF3A47">
                  <w:rPr>
                    <w:rStyle w:val="Hyperlink"/>
                  </w:rPr>
                  <w:t>Step 4: Contacts</w:t>
                </w:r>
                <w:r>
                  <w:rPr>
                    <w:webHidden/>
                  </w:rPr>
                  <w:tab/>
                </w:r>
                <w:r>
                  <w:rPr>
                    <w:webHidden/>
                  </w:rPr>
                  <w:fldChar w:fldCharType="begin"/>
                </w:r>
                <w:r>
                  <w:rPr>
                    <w:webHidden/>
                  </w:rPr>
                  <w:instrText xml:space="preserve"> PAGEREF _Toc221641872 \h </w:instrText>
                </w:r>
                <w:r>
                  <w:rPr>
                    <w:webHidden/>
                  </w:rPr>
                </w:r>
                <w:r>
                  <w:rPr>
                    <w:webHidden/>
                  </w:rPr>
                  <w:fldChar w:fldCharType="separate"/>
                </w:r>
                <w:r>
                  <w:rPr>
                    <w:webHidden/>
                  </w:rPr>
                  <w:t>6</w:t>
                </w:r>
                <w:r>
                  <w:rPr>
                    <w:webHidden/>
                  </w:rPr>
                  <w:fldChar w:fldCharType="end"/>
                </w:r>
              </w:hyperlink>
            </w:p>
            <w:p w14:paraId="56A86B66" w14:textId="778A004D"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73" w:history="1">
                <w:r w:rsidRPr="00BF3A47">
                  <w:rPr>
                    <w:rStyle w:val="Hyperlink"/>
                  </w:rPr>
                  <w:t>Step 5: Registered business names</w:t>
                </w:r>
                <w:r>
                  <w:rPr>
                    <w:webHidden/>
                  </w:rPr>
                  <w:tab/>
                </w:r>
                <w:r>
                  <w:rPr>
                    <w:webHidden/>
                  </w:rPr>
                  <w:fldChar w:fldCharType="begin"/>
                </w:r>
                <w:r>
                  <w:rPr>
                    <w:webHidden/>
                  </w:rPr>
                  <w:instrText xml:space="preserve"> PAGEREF _Toc221641873 \h </w:instrText>
                </w:r>
                <w:r>
                  <w:rPr>
                    <w:webHidden/>
                  </w:rPr>
                </w:r>
                <w:r>
                  <w:rPr>
                    <w:webHidden/>
                  </w:rPr>
                  <w:fldChar w:fldCharType="separate"/>
                </w:r>
                <w:r>
                  <w:rPr>
                    <w:webHidden/>
                  </w:rPr>
                  <w:t>9</w:t>
                </w:r>
                <w:r>
                  <w:rPr>
                    <w:webHidden/>
                  </w:rPr>
                  <w:fldChar w:fldCharType="end"/>
                </w:r>
              </w:hyperlink>
            </w:p>
            <w:p w14:paraId="162CFDA0" w14:textId="50CEA064"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74" w:history="1">
                <w:r w:rsidRPr="00BF3A47">
                  <w:rPr>
                    <w:rStyle w:val="Hyperlink"/>
                  </w:rPr>
                  <w:t>Step 6: Ultimate controlling entity</w:t>
                </w:r>
                <w:r>
                  <w:rPr>
                    <w:webHidden/>
                  </w:rPr>
                  <w:tab/>
                </w:r>
                <w:r>
                  <w:rPr>
                    <w:webHidden/>
                  </w:rPr>
                  <w:fldChar w:fldCharType="begin"/>
                </w:r>
                <w:r>
                  <w:rPr>
                    <w:webHidden/>
                  </w:rPr>
                  <w:instrText xml:space="preserve"> PAGEREF _Toc221641874 \h </w:instrText>
                </w:r>
                <w:r>
                  <w:rPr>
                    <w:webHidden/>
                  </w:rPr>
                </w:r>
                <w:r>
                  <w:rPr>
                    <w:webHidden/>
                  </w:rPr>
                  <w:fldChar w:fldCharType="separate"/>
                </w:r>
                <w:r>
                  <w:rPr>
                    <w:webHidden/>
                  </w:rPr>
                  <w:t>11</w:t>
                </w:r>
                <w:r>
                  <w:rPr>
                    <w:webHidden/>
                  </w:rPr>
                  <w:fldChar w:fldCharType="end"/>
                </w:r>
              </w:hyperlink>
            </w:p>
            <w:p w14:paraId="570AA73C" w14:textId="77EA57C7"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75" w:history="1">
                <w:r w:rsidRPr="00BF3A47">
                  <w:rPr>
                    <w:rStyle w:val="Hyperlink"/>
                  </w:rPr>
                  <w:t>Step 7: Controlled entities</w:t>
                </w:r>
                <w:r>
                  <w:rPr>
                    <w:webHidden/>
                  </w:rPr>
                  <w:tab/>
                </w:r>
                <w:r>
                  <w:rPr>
                    <w:webHidden/>
                  </w:rPr>
                  <w:fldChar w:fldCharType="begin"/>
                </w:r>
                <w:r>
                  <w:rPr>
                    <w:webHidden/>
                  </w:rPr>
                  <w:instrText xml:space="preserve"> PAGEREF _Toc221641875 \h </w:instrText>
                </w:r>
                <w:r>
                  <w:rPr>
                    <w:webHidden/>
                  </w:rPr>
                </w:r>
                <w:r>
                  <w:rPr>
                    <w:webHidden/>
                  </w:rPr>
                  <w:fldChar w:fldCharType="separate"/>
                </w:r>
                <w:r>
                  <w:rPr>
                    <w:webHidden/>
                  </w:rPr>
                  <w:t>14</w:t>
                </w:r>
                <w:r>
                  <w:rPr>
                    <w:webHidden/>
                  </w:rPr>
                  <w:fldChar w:fldCharType="end"/>
                </w:r>
              </w:hyperlink>
            </w:p>
            <w:p w14:paraId="4EBE86E8" w14:textId="643C33AD"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76" w:history="1">
                <w:r w:rsidRPr="00BF3A47">
                  <w:rPr>
                    <w:rStyle w:val="Hyperlink"/>
                  </w:rPr>
                  <w:t>Step 8: Declaration</w:t>
                </w:r>
                <w:r>
                  <w:rPr>
                    <w:webHidden/>
                  </w:rPr>
                  <w:tab/>
                </w:r>
                <w:r>
                  <w:rPr>
                    <w:webHidden/>
                  </w:rPr>
                  <w:fldChar w:fldCharType="begin"/>
                </w:r>
                <w:r>
                  <w:rPr>
                    <w:webHidden/>
                  </w:rPr>
                  <w:instrText xml:space="preserve"> PAGEREF _Toc221641876 \h </w:instrText>
                </w:r>
                <w:r>
                  <w:rPr>
                    <w:webHidden/>
                  </w:rPr>
                </w:r>
                <w:r>
                  <w:rPr>
                    <w:webHidden/>
                  </w:rPr>
                  <w:fldChar w:fldCharType="separate"/>
                </w:r>
                <w:r>
                  <w:rPr>
                    <w:webHidden/>
                  </w:rPr>
                  <w:t>23</w:t>
                </w:r>
                <w:r>
                  <w:rPr>
                    <w:webHidden/>
                  </w:rPr>
                  <w:fldChar w:fldCharType="end"/>
                </w:r>
              </w:hyperlink>
            </w:p>
            <w:p w14:paraId="7E4A5183" w14:textId="6E9A076E" w:rsidR="00FA64B7" w:rsidRDefault="00FA64B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1877" w:history="1">
                <w:r w:rsidRPr="00BF3A47">
                  <w:rPr>
                    <w:rStyle w:val="Hyperlink"/>
                  </w:rPr>
                  <w:t>Step 9: Review and submit</w:t>
                </w:r>
                <w:r>
                  <w:rPr>
                    <w:webHidden/>
                  </w:rPr>
                  <w:tab/>
                </w:r>
                <w:r>
                  <w:rPr>
                    <w:webHidden/>
                  </w:rPr>
                  <w:fldChar w:fldCharType="begin"/>
                </w:r>
                <w:r>
                  <w:rPr>
                    <w:webHidden/>
                  </w:rPr>
                  <w:instrText xml:space="preserve"> PAGEREF _Toc221641877 \h </w:instrText>
                </w:r>
                <w:r>
                  <w:rPr>
                    <w:webHidden/>
                  </w:rPr>
                </w:r>
                <w:r>
                  <w:rPr>
                    <w:webHidden/>
                  </w:rPr>
                  <w:fldChar w:fldCharType="separate"/>
                </w:r>
                <w:r>
                  <w:rPr>
                    <w:webHidden/>
                  </w:rPr>
                  <w:t>24</w:t>
                </w:r>
                <w:r>
                  <w:rPr>
                    <w:webHidden/>
                  </w:rPr>
                  <w:fldChar w:fldCharType="end"/>
                </w:r>
              </w:hyperlink>
            </w:p>
            <w:p w14:paraId="3F54FDCE" w14:textId="042609A0" w:rsidR="003C3966" w:rsidRDefault="00AB71D9">
              <w:r>
                <w:rPr>
                  <w:noProof/>
                  <w:color w:val="004F4D" w:themeColor="accent5"/>
                  <w:szCs w:val="22"/>
                </w:rPr>
                <w:fldChar w:fldCharType="end"/>
              </w:r>
            </w:p>
          </w:sdtContent>
        </w:sdt>
        <w:p w14:paraId="03CD6886" w14:textId="77777777" w:rsidR="001B488F" w:rsidRDefault="001B488F" w:rsidP="00A32E1F"/>
        <w:p w14:paraId="547697DF" w14:textId="4F05BCAD" w:rsidR="00902611" w:rsidRDefault="009B6726" w:rsidP="00A32E1F">
          <w:pPr>
            <w:sectPr w:rsidR="00902611" w:rsidSect="001333DC">
              <w:headerReference w:type="even" r:id="rId9"/>
              <w:headerReference w:type="default" r:id="rId10"/>
              <w:footerReference w:type="even" r:id="rId11"/>
              <w:footerReference w:type="default" r:id="rId12"/>
              <w:pgSz w:w="11906" w:h="16838" w:code="9"/>
              <w:pgMar w:top="1417" w:right="1417" w:bottom="1417" w:left="1417" w:header="709" w:footer="709" w:gutter="0"/>
              <w:cols w:space="708"/>
              <w:docGrid w:linePitch="360"/>
            </w:sectPr>
          </w:pPr>
        </w:p>
      </w:sdtContent>
    </w:sdt>
    <w:p w14:paraId="2D26CB66" w14:textId="311C395D" w:rsidR="008F0EC0" w:rsidRDefault="009F23AC" w:rsidP="00A70752">
      <w:pPr>
        <w:pStyle w:val="Heading2"/>
      </w:pPr>
      <w:bookmarkStart w:id="1" w:name="_Toc221641868"/>
      <w:r>
        <w:lastRenderedPageBreak/>
        <w:t>N</w:t>
      </w:r>
      <w:r w:rsidR="00691AD7">
        <w:t xml:space="preserve">avigate to </w:t>
      </w:r>
      <w:r w:rsidR="00B23AB1">
        <w:t xml:space="preserve">the </w:t>
      </w:r>
      <w:r w:rsidR="00C222A1">
        <w:t>E</w:t>
      </w:r>
      <w:r w:rsidR="00DD0B72">
        <w:t>ntity in</w:t>
      </w:r>
      <w:r w:rsidR="00716352">
        <w:t>formation form</w:t>
      </w:r>
      <w:bookmarkEnd w:id="1"/>
    </w:p>
    <w:p w14:paraId="660BB1CA" w14:textId="73431481" w:rsidR="004C374B" w:rsidRDefault="00916C92" w:rsidP="008F0EC0">
      <w:pPr>
        <w:pStyle w:val="SingleParagraph"/>
      </w:pPr>
      <w:r>
        <w:rPr>
          <w:noProof/>
        </w:rPr>
        <w:drawing>
          <wp:inline distT="0" distB="0" distL="0" distR="0" wp14:anchorId="6F768488" wp14:editId="78A811C3">
            <wp:extent cx="5760720" cy="4493260"/>
            <wp:effectExtent l="19050" t="19050" r="11430" b="21590"/>
            <wp:docPr id="45492714" name="Picture 1" descr="This image shows the landing page of PTRS Portal with five tiles titled according to each of the key functions, which are also hyperlinks to corresponding pages. The titles are: Maintain entity, Small business identification (SBI) tool, Submit and view payment times reports, Submit and view applications, and Submit notices. The 'Maintain entity'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2714" name="Picture 1" descr="This image shows the landing page of PTRS Portal with five tiles titled according to each of the key functions, which are also hyperlinks to corresponding pages. The titles are: Maintain entity, Small business identification (SBI) tool, Submit and view payment times reports, Submit and view applications, and Submit notices. The 'Maintain entity' tile is highlighted."/>
                    <pic:cNvPicPr/>
                  </pic:nvPicPr>
                  <pic:blipFill>
                    <a:blip r:embed="rId13"/>
                    <a:stretch>
                      <a:fillRect/>
                    </a:stretch>
                  </pic:blipFill>
                  <pic:spPr>
                    <a:xfrm>
                      <a:off x="0" y="0"/>
                      <a:ext cx="5760720" cy="4493260"/>
                    </a:xfrm>
                    <a:prstGeom prst="rect">
                      <a:avLst/>
                    </a:prstGeom>
                    <a:ln>
                      <a:solidFill>
                        <a:schemeClr val="accent6">
                          <a:lumMod val="20000"/>
                          <a:lumOff val="80000"/>
                        </a:schemeClr>
                      </a:solidFill>
                    </a:ln>
                  </pic:spPr>
                </pic:pic>
              </a:graphicData>
            </a:graphic>
          </wp:inline>
        </w:drawing>
      </w:r>
    </w:p>
    <w:p w14:paraId="4DA9EB73" w14:textId="042D0B3F" w:rsidR="00916C92" w:rsidRDefault="009A0EAF" w:rsidP="008F3625">
      <w:pPr>
        <w:pStyle w:val="OneLevelNumberedParagraph"/>
        <w:tabs>
          <w:tab w:val="clear" w:pos="284"/>
          <w:tab w:val="num" w:pos="567"/>
        </w:tabs>
        <w:spacing w:before="120"/>
        <w:ind w:left="567" w:hanging="567"/>
      </w:pPr>
      <w:r>
        <w:t xml:space="preserve">Select the </w:t>
      </w:r>
      <w:r w:rsidRPr="008F3625">
        <w:rPr>
          <w:b/>
          <w:bCs/>
        </w:rPr>
        <w:t>Maintain entity</w:t>
      </w:r>
      <w:r>
        <w:t xml:space="preserve"> tile from the </w:t>
      </w:r>
      <w:r w:rsidR="00E8289A">
        <w:t>Home screen</w:t>
      </w:r>
      <w:r w:rsidR="00320EE4">
        <w:t>.</w:t>
      </w:r>
    </w:p>
    <w:p w14:paraId="3F1EFD53" w14:textId="77777777" w:rsidR="004D7BEE" w:rsidRDefault="004D7BEE" w:rsidP="004D7BEE">
      <w:pPr>
        <w:pStyle w:val="OneLevelNumberedParagraph"/>
        <w:numPr>
          <w:ilvl w:val="0"/>
          <w:numId w:val="0"/>
        </w:numPr>
        <w:spacing w:before="120"/>
        <w:ind w:left="284"/>
      </w:pPr>
    </w:p>
    <w:p w14:paraId="0CF0F121" w14:textId="18180A5B" w:rsidR="0020752A" w:rsidRDefault="0038000C" w:rsidP="008F0EC0">
      <w:pPr>
        <w:pStyle w:val="SingleParagraph"/>
      </w:pPr>
      <w:r>
        <w:rPr>
          <w:noProof/>
        </w:rPr>
        <w:drawing>
          <wp:inline distT="0" distB="0" distL="0" distR="0" wp14:anchorId="444FC586" wp14:editId="48472E7D">
            <wp:extent cx="5760720" cy="2011680"/>
            <wp:effectExtent l="19050" t="19050" r="11430" b="26670"/>
            <wp:docPr id="71007155" name="Picture 1" descr="This image shows the 'Maintain entity' page of the Portal form, with tiles for the two main sub-functions: 'Entity information' and 'Entity details', which are also hyperlinks to the corresponding pages. The 'Entity inform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7155" name="Picture 1" descr="This image shows the 'Maintain entity' page of the Portal form, with tiles for the two main sub-functions: 'Entity information' and 'Entity details', which are also hyperlinks to the corresponding pages. The 'Entity information' tile is highlighted."/>
                    <pic:cNvPicPr/>
                  </pic:nvPicPr>
                  <pic:blipFill>
                    <a:blip r:embed="rId14"/>
                    <a:stretch>
                      <a:fillRect/>
                    </a:stretch>
                  </pic:blipFill>
                  <pic:spPr>
                    <a:xfrm>
                      <a:off x="0" y="0"/>
                      <a:ext cx="5760720" cy="2011680"/>
                    </a:xfrm>
                    <a:prstGeom prst="rect">
                      <a:avLst/>
                    </a:prstGeom>
                    <a:ln>
                      <a:solidFill>
                        <a:schemeClr val="accent6">
                          <a:lumMod val="20000"/>
                          <a:lumOff val="80000"/>
                        </a:schemeClr>
                      </a:solidFill>
                    </a:ln>
                  </pic:spPr>
                </pic:pic>
              </a:graphicData>
            </a:graphic>
          </wp:inline>
        </w:drawing>
      </w:r>
    </w:p>
    <w:p w14:paraId="71D2BF9C" w14:textId="379C2CE6" w:rsidR="004D7BEE" w:rsidRDefault="00811FB2" w:rsidP="008F3625">
      <w:pPr>
        <w:pStyle w:val="OneLevelNumberedParagraph"/>
        <w:tabs>
          <w:tab w:val="clear" w:pos="284"/>
          <w:tab w:val="num" w:pos="567"/>
        </w:tabs>
        <w:spacing w:before="120"/>
        <w:ind w:left="567" w:hanging="567"/>
      </w:pPr>
      <w:r>
        <w:t xml:space="preserve">Select the </w:t>
      </w:r>
      <w:r w:rsidR="00741E42" w:rsidRPr="008F3625">
        <w:rPr>
          <w:b/>
          <w:bCs/>
        </w:rPr>
        <w:t>Entity information</w:t>
      </w:r>
      <w:r w:rsidR="00741E42">
        <w:t xml:space="preserve"> tile. </w:t>
      </w:r>
      <w:r w:rsidR="004D7BEE">
        <w:br w:type="page"/>
      </w:r>
    </w:p>
    <w:p w14:paraId="45EF0012" w14:textId="6C59912F" w:rsidR="006959BF" w:rsidRDefault="006959BF" w:rsidP="006959BF">
      <w:pPr>
        <w:pStyle w:val="Heading2"/>
      </w:pPr>
      <w:bookmarkStart w:id="2" w:name="_Toc221641869"/>
      <w:r>
        <w:lastRenderedPageBreak/>
        <w:t xml:space="preserve">Step 1: </w:t>
      </w:r>
      <w:r w:rsidRPr="00817189">
        <w:t xml:space="preserve">Before you </w:t>
      </w:r>
      <w:r>
        <w:t>start</w:t>
      </w:r>
      <w:bookmarkEnd w:id="2"/>
    </w:p>
    <w:p w14:paraId="43693F56" w14:textId="392EFADA" w:rsidR="008576A2" w:rsidRDefault="003568E8" w:rsidP="008F0EC0">
      <w:pPr>
        <w:pStyle w:val="SingleParagraph"/>
      </w:pPr>
      <w:r>
        <w:rPr>
          <w:noProof/>
        </w:rPr>
        <w:drawing>
          <wp:inline distT="0" distB="0" distL="0" distR="0" wp14:anchorId="5A5A5190" wp14:editId="36C344E4">
            <wp:extent cx="5560483" cy="4800452"/>
            <wp:effectExtent l="19050" t="19050" r="21590" b="19685"/>
            <wp:docPr id="722896733" name="Picture 1" descr="In this image, a list of dot points is presented that outline what information a user must provide. or actions they must take, both prior to and subsequent to completing a payment times repor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96733" name="Picture 1" descr="In this image, a list of dot points is presented that outline what information a user must provide. or actions they must take, both prior to and subsequent to completing a payment times reporting form."/>
                    <pic:cNvPicPr/>
                  </pic:nvPicPr>
                  <pic:blipFill>
                    <a:blip r:embed="rId15"/>
                    <a:stretch>
                      <a:fillRect/>
                    </a:stretch>
                  </pic:blipFill>
                  <pic:spPr>
                    <a:xfrm>
                      <a:off x="0" y="0"/>
                      <a:ext cx="5564905" cy="4804269"/>
                    </a:xfrm>
                    <a:prstGeom prst="rect">
                      <a:avLst/>
                    </a:prstGeom>
                    <a:ln>
                      <a:solidFill>
                        <a:schemeClr val="accent6">
                          <a:lumMod val="20000"/>
                          <a:lumOff val="80000"/>
                        </a:schemeClr>
                      </a:solidFill>
                    </a:ln>
                  </pic:spPr>
                </pic:pic>
              </a:graphicData>
            </a:graphic>
          </wp:inline>
        </w:drawing>
      </w:r>
    </w:p>
    <w:p w14:paraId="20AB6F38" w14:textId="2DB2D960" w:rsidR="006959BF" w:rsidRDefault="006959BF" w:rsidP="006959BF">
      <w:pPr>
        <w:rPr>
          <w:noProof/>
        </w:rPr>
      </w:pPr>
    </w:p>
    <w:p w14:paraId="6BD66ABE" w14:textId="51D59B3D" w:rsidR="006959BF" w:rsidRDefault="006959BF" w:rsidP="006959BF">
      <w:pPr>
        <w:pStyle w:val="OneLevelNumberedParagraph"/>
        <w:tabs>
          <w:tab w:val="clear" w:pos="284"/>
          <w:tab w:val="num" w:pos="567"/>
        </w:tabs>
        <w:spacing w:before="120"/>
        <w:ind w:left="567" w:hanging="567"/>
      </w:pPr>
      <w:r>
        <w:t>Read the information on this page carefully and</w:t>
      </w:r>
      <w:r w:rsidRPr="006959BF">
        <w:rPr>
          <w:noProof/>
        </w:rPr>
        <w:t xml:space="preserve"> </w:t>
      </w:r>
      <w:r w:rsidR="0074476B">
        <w:t>h</w:t>
      </w:r>
      <w:r>
        <w:rPr>
          <w:noProof/>
        </w:rPr>
        <w:t>ave these details handy to verify or update the information in the form</w:t>
      </w:r>
      <w:r>
        <w:t xml:space="preserve">.  </w:t>
      </w:r>
    </w:p>
    <w:p w14:paraId="33B335B8" w14:textId="5B22A891" w:rsidR="00B47C0C" w:rsidRDefault="00367C07" w:rsidP="008F3625">
      <w:pPr>
        <w:pStyle w:val="OneLevelNumberedParagraph"/>
        <w:tabs>
          <w:tab w:val="clear" w:pos="284"/>
          <w:tab w:val="num" w:pos="567"/>
        </w:tabs>
        <w:spacing w:before="120"/>
        <w:ind w:left="567" w:hanging="567"/>
      </w:pPr>
      <w:r>
        <w:t>S</w:t>
      </w:r>
      <w:r w:rsidR="00074E57">
        <w:t xml:space="preserve">elect </w:t>
      </w:r>
      <w:r w:rsidR="00074E57" w:rsidRPr="008F3625">
        <w:rPr>
          <w:b/>
          <w:bCs/>
        </w:rPr>
        <w:t>Con</w:t>
      </w:r>
      <w:r w:rsidR="0047201E" w:rsidRPr="008F3625">
        <w:rPr>
          <w:b/>
          <w:bCs/>
        </w:rPr>
        <w:t>tinue</w:t>
      </w:r>
      <w:r>
        <w:t xml:space="preserve"> </w:t>
      </w:r>
      <w:r w:rsidR="00E275CA">
        <w:t>when you are ready</w:t>
      </w:r>
      <w:r w:rsidR="003568E8">
        <w:t xml:space="preserve"> </w:t>
      </w:r>
      <w:r>
        <w:t xml:space="preserve">to begin the </w:t>
      </w:r>
      <w:r w:rsidR="00741769">
        <w:t>form.</w:t>
      </w:r>
    </w:p>
    <w:p w14:paraId="01598041" w14:textId="77777777" w:rsidR="00741769" w:rsidRDefault="00741769" w:rsidP="00741769">
      <w:pPr>
        <w:pStyle w:val="OneLevelNumberedParagraph"/>
        <w:numPr>
          <w:ilvl w:val="0"/>
          <w:numId w:val="0"/>
        </w:numPr>
        <w:ind w:left="284"/>
      </w:pPr>
    </w:p>
    <w:tbl>
      <w:tblPr>
        <w:tblStyle w:val="TableGrid"/>
        <w:tblW w:w="0" w:type="auto"/>
        <w:tblLook w:val="04A0" w:firstRow="1" w:lastRow="0" w:firstColumn="1" w:lastColumn="0" w:noHBand="0" w:noVBand="1"/>
      </w:tblPr>
      <w:tblGrid>
        <w:gridCol w:w="1276"/>
        <w:gridCol w:w="7796"/>
      </w:tblGrid>
      <w:tr w:rsidR="001A78C4" w14:paraId="5A114B21" w14:textId="77777777">
        <w:trPr>
          <w:trHeight w:val="966"/>
        </w:trPr>
        <w:tc>
          <w:tcPr>
            <w:tcW w:w="1276" w:type="dxa"/>
            <w:shd w:val="clear" w:color="auto" w:fill="CDD5E1" w:themeFill="accent6" w:themeFillTint="33"/>
            <w:vAlign w:val="center"/>
          </w:tcPr>
          <w:p w14:paraId="1AC08882" w14:textId="77777777" w:rsidR="001A78C4" w:rsidRDefault="001A78C4">
            <w:pPr>
              <w:jc w:val="left"/>
            </w:pPr>
            <w:r>
              <w:rPr>
                <w:noProof/>
              </w:rPr>
              <w:drawing>
                <wp:inline distT="0" distB="0" distL="0" distR="0" wp14:anchorId="647C25F3" wp14:editId="09C8C9E0">
                  <wp:extent cx="526695" cy="526695"/>
                  <wp:effectExtent l="0" t="0" r="0" b="6985"/>
                  <wp:docPr id="1253961368" name="Graphic 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1368" name="Graphic 1253961368" descr="Lights On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28529" cy="528529"/>
                          </a:xfrm>
                          <a:prstGeom prst="rect">
                            <a:avLst/>
                          </a:prstGeom>
                        </pic:spPr>
                      </pic:pic>
                    </a:graphicData>
                  </a:graphic>
                </wp:inline>
              </w:drawing>
            </w:r>
          </w:p>
        </w:tc>
        <w:tc>
          <w:tcPr>
            <w:tcW w:w="7796" w:type="dxa"/>
            <w:shd w:val="clear" w:color="auto" w:fill="CDD5E1" w:themeFill="accent6" w:themeFillTint="33"/>
            <w:vAlign w:val="center"/>
          </w:tcPr>
          <w:p w14:paraId="67419580" w14:textId="611DCEFB" w:rsidR="001A78C4" w:rsidRPr="00EA058D" w:rsidRDefault="001A78C4">
            <w:pPr>
              <w:jc w:val="left"/>
              <w:rPr>
                <w:rFonts w:ascii="Aptos" w:hAnsi="Aptos"/>
              </w:rPr>
            </w:pPr>
            <w:r w:rsidRPr="00EA058D">
              <w:rPr>
                <w:rFonts w:ascii="Aptos" w:hAnsi="Aptos"/>
                <w:sz w:val="22"/>
                <w:szCs w:val="22"/>
              </w:rPr>
              <w:t>The entity information form will prefill data from the ABR and from previously reported entity information.</w:t>
            </w:r>
          </w:p>
        </w:tc>
      </w:tr>
    </w:tbl>
    <w:p w14:paraId="0DBB7E87" w14:textId="6D881DC5" w:rsidR="000C3ED0" w:rsidRDefault="000C3ED0" w:rsidP="008F0EC0">
      <w:pPr>
        <w:pStyle w:val="SingleParagraph"/>
      </w:pPr>
    </w:p>
    <w:p w14:paraId="3B2DA441" w14:textId="41646101" w:rsidR="00CA4946" w:rsidRDefault="00CA4946" w:rsidP="008F0EC0">
      <w:pPr>
        <w:pStyle w:val="SingleParagraph"/>
      </w:pPr>
    </w:p>
    <w:tbl>
      <w:tblPr>
        <w:tblStyle w:val="TableGrid"/>
        <w:tblW w:w="0" w:type="auto"/>
        <w:shd w:val="clear" w:color="auto" w:fill="F1E1FF" w:themeFill="accent4"/>
        <w:tblLook w:val="04A0" w:firstRow="1" w:lastRow="0" w:firstColumn="1" w:lastColumn="0" w:noHBand="0" w:noVBand="1"/>
      </w:tblPr>
      <w:tblGrid>
        <w:gridCol w:w="1276"/>
        <w:gridCol w:w="7513"/>
      </w:tblGrid>
      <w:tr w:rsidR="00CA4946" w14:paraId="74AF2C19" w14:textId="77777777">
        <w:trPr>
          <w:trHeight w:val="966"/>
        </w:trPr>
        <w:tc>
          <w:tcPr>
            <w:tcW w:w="1276" w:type="dxa"/>
            <w:shd w:val="clear" w:color="auto" w:fill="F1E1FF" w:themeFill="accent4"/>
            <w:vAlign w:val="center"/>
          </w:tcPr>
          <w:p w14:paraId="61031A38" w14:textId="77777777" w:rsidR="00CA4946" w:rsidRDefault="00CA4946">
            <w:pPr>
              <w:jc w:val="left"/>
            </w:pPr>
            <w:r w:rsidRPr="0063789A">
              <w:rPr>
                <w:noProof/>
                <w:sz w:val="14"/>
                <w:szCs w:val="12"/>
              </w:rPr>
              <w:drawing>
                <wp:inline distT="0" distB="0" distL="0" distR="0" wp14:anchorId="7F3BA63A" wp14:editId="2E64F5AF">
                  <wp:extent cx="596347" cy="596347"/>
                  <wp:effectExtent l="0" t="0" r="0" b="0"/>
                  <wp:docPr id="1435579523"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4F11B08F" w14:textId="78F57714" w:rsidR="00CA4946" w:rsidRPr="000617B4" w:rsidRDefault="0032637D">
            <w:pPr>
              <w:pStyle w:val="OneLevelNumberedParagraph"/>
              <w:keepNext/>
              <w:keepLines/>
              <w:numPr>
                <w:ilvl w:val="0"/>
                <w:numId w:val="0"/>
              </w:numPr>
              <w:shd w:val="clear" w:color="auto" w:fill="F1E1FF" w:themeFill="background2"/>
              <w:spacing w:before="120"/>
              <w:jc w:val="left"/>
              <w:rPr>
                <w:rFonts w:ascii="Aptos" w:hAnsi="Aptos"/>
                <w:sz w:val="22"/>
                <w:szCs w:val="22"/>
              </w:rPr>
            </w:pPr>
            <w:r>
              <w:rPr>
                <w:rFonts w:ascii="Aptos" w:hAnsi="Aptos"/>
                <w:sz w:val="22"/>
                <w:szCs w:val="22"/>
              </w:rPr>
              <w:t>Several other steps</w:t>
            </w:r>
            <w:r w:rsidR="004B7317">
              <w:rPr>
                <w:rFonts w:ascii="Aptos" w:hAnsi="Aptos"/>
                <w:sz w:val="22"/>
                <w:szCs w:val="22"/>
              </w:rPr>
              <w:t xml:space="preserve"> will </w:t>
            </w:r>
            <w:r w:rsidR="005342C5">
              <w:rPr>
                <w:rFonts w:ascii="Aptos" w:hAnsi="Aptos"/>
                <w:sz w:val="22"/>
                <w:szCs w:val="22"/>
              </w:rPr>
              <w:t>appear</w:t>
            </w:r>
            <w:r w:rsidR="005B7F63">
              <w:rPr>
                <w:rFonts w:ascii="Aptos" w:hAnsi="Aptos"/>
                <w:sz w:val="22"/>
                <w:szCs w:val="22"/>
              </w:rPr>
              <w:t xml:space="preserve"> for </w:t>
            </w:r>
            <w:r w:rsidR="00CA4946" w:rsidRPr="00EC472A">
              <w:rPr>
                <w:rFonts w:ascii="Aptos" w:hAnsi="Aptos"/>
                <w:sz w:val="22"/>
                <w:szCs w:val="22"/>
              </w:rPr>
              <w:t>subsidiary reporting entit</w:t>
            </w:r>
            <w:r w:rsidR="00A178A0">
              <w:rPr>
                <w:rFonts w:ascii="Aptos" w:hAnsi="Aptos"/>
                <w:sz w:val="22"/>
                <w:szCs w:val="22"/>
              </w:rPr>
              <w:t>ies</w:t>
            </w:r>
            <w:r w:rsidR="00CA4946" w:rsidRPr="00EC472A">
              <w:rPr>
                <w:rFonts w:ascii="Aptos" w:hAnsi="Aptos"/>
                <w:sz w:val="22"/>
                <w:szCs w:val="22"/>
              </w:rPr>
              <w:t xml:space="preserve">, </w:t>
            </w:r>
            <w:r w:rsidR="00A178A0">
              <w:rPr>
                <w:rFonts w:ascii="Aptos" w:hAnsi="Aptos"/>
                <w:sz w:val="22"/>
                <w:szCs w:val="22"/>
              </w:rPr>
              <w:t>entities that have</w:t>
            </w:r>
            <w:r w:rsidR="00CA4946" w:rsidRPr="00EC472A">
              <w:rPr>
                <w:rFonts w:ascii="Aptos" w:hAnsi="Aptos"/>
                <w:sz w:val="22"/>
                <w:szCs w:val="22"/>
              </w:rPr>
              <w:t xml:space="preserve"> subsidiary reporting entities or reporting nominee</w:t>
            </w:r>
            <w:r w:rsidR="00A178A0">
              <w:rPr>
                <w:rFonts w:ascii="Aptos" w:hAnsi="Aptos"/>
                <w:sz w:val="22"/>
                <w:szCs w:val="22"/>
              </w:rPr>
              <w:t>s</w:t>
            </w:r>
            <w:r w:rsidR="00CA4946" w:rsidRPr="000617B4">
              <w:rPr>
                <w:rFonts w:ascii="Aptos" w:hAnsi="Aptos"/>
                <w:sz w:val="22"/>
                <w:szCs w:val="22"/>
              </w:rPr>
              <w:t>.</w:t>
            </w:r>
          </w:p>
        </w:tc>
      </w:tr>
    </w:tbl>
    <w:p w14:paraId="78282594" w14:textId="3476587E" w:rsidR="002E688B" w:rsidRDefault="002E688B" w:rsidP="008F0EC0">
      <w:pPr>
        <w:pStyle w:val="SingleParagraph"/>
      </w:pPr>
    </w:p>
    <w:p w14:paraId="5045FCA0" w14:textId="2578657F" w:rsidR="00D16633" w:rsidRDefault="00D16633">
      <w:pPr>
        <w:spacing w:before="0" w:after="160" w:line="259" w:lineRule="auto"/>
      </w:pPr>
      <w:r>
        <w:br w:type="page"/>
      </w:r>
    </w:p>
    <w:p w14:paraId="7CED3D53" w14:textId="4567A7E2" w:rsidR="00F57EA6" w:rsidRDefault="00F57EA6" w:rsidP="00F57EA6">
      <w:pPr>
        <w:pStyle w:val="Heading2"/>
      </w:pPr>
      <w:bookmarkStart w:id="3" w:name="_Toc221641870"/>
      <w:r>
        <w:lastRenderedPageBreak/>
        <w:t>Step 2: Entity information</w:t>
      </w:r>
      <w:bookmarkEnd w:id="3"/>
    </w:p>
    <w:p w14:paraId="7E61C097" w14:textId="6F48FCF2" w:rsidR="00D16633" w:rsidRDefault="00D16633" w:rsidP="008F0EC0">
      <w:pPr>
        <w:pStyle w:val="SingleParagraph"/>
      </w:pPr>
      <w:r>
        <w:rPr>
          <w:noProof/>
        </w:rPr>
        <w:drawing>
          <wp:inline distT="0" distB="0" distL="0" distR="0" wp14:anchorId="5E1CD2D0" wp14:editId="0256B755">
            <wp:extent cx="5449654" cy="7219950"/>
            <wp:effectExtent l="19050" t="19050" r="17780" b="19050"/>
            <wp:docPr id="1379579860" name="Picture 1" descr="This image shows the layout of mandatory fields for which an entity's notice address can be edited or updated. The question, 'Do you need to update the entity name'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79860" name="Picture 1" descr="This image shows the layout of mandatory fields for which an entity's notice address can be edited or updated. The question, 'Do you need to update the entity name' is highlighted here."/>
                    <pic:cNvPicPr/>
                  </pic:nvPicPr>
                  <pic:blipFill>
                    <a:blip r:embed="rId20"/>
                    <a:stretch>
                      <a:fillRect/>
                    </a:stretch>
                  </pic:blipFill>
                  <pic:spPr>
                    <a:xfrm>
                      <a:off x="0" y="0"/>
                      <a:ext cx="5461110" cy="7235128"/>
                    </a:xfrm>
                    <a:prstGeom prst="rect">
                      <a:avLst/>
                    </a:prstGeom>
                    <a:ln>
                      <a:solidFill>
                        <a:schemeClr val="accent6">
                          <a:lumMod val="20000"/>
                          <a:lumOff val="80000"/>
                        </a:schemeClr>
                      </a:solidFill>
                    </a:ln>
                  </pic:spPr>
                </pic:pic>
              </a:graphicData>
            </a:graphic>
          </wp:inline>
        </w:drawing>
      </w:r>
    </w:p>
    <w:p w14:paraId="01C77AEB" w14:textId="0A4D2A97" w:rsidR="00D16633" w:rsidRDefault="00AE0B07" w:rsidP="008F3625">
      <w:pPr>
        <w:pStyle w:val="OneLevelNumberedParagraph"/>
        <w:tabs>
          <w:tab w:val="clear" w:pos="284"/>
          <w:tab w:val="num" w:pos="709"/>
        </w:tabs>
        <w:spacing w:before="120"/>
        <w:ind w:left="567" w:hanging="567"/>
      </w:pPr>
      <w:r>
        <w:t xml:space="preserve">Check the </w:t>
      </w:r>
      <w:r w:rsidR="000422F5" w:rsidRPr="000422F5">
        <w:rPr>
          <w:b/>
          <w:bCs/>
        </w:rPr>
        <w:t>Entity name</w:t>
      </w:r>
      <w:r w:rsidR="000422F5">
        <w:t xml:space="preserve"> and </w:t>
      </w:r>
      <w:r w:rsidR="000422F5" w:rsidRPr="000422F5">
        <w:rPr>
          <w:b/>
          <w:bCs/>
        </w:rPr>
        <w:t xml:space="preserve">ABN </w:t>
      </w:r>
      <w:r w:rsidR="000422F5">
        <w:t xml:space="preserve">details carefully.  </w:t>
      </w:r>
      <w:r w:rsidR="000422F5" w:rsidRPr="000422F5">
        <w:t xml:space="preserve">Select </w:t>
      </w:r>
      <w:r w:rsidR="000422F5" w:rsidRPr="000422F5">
        <w:rPr>
          <w:b/>
          <w:bCs/>
        </w:rPr>
        <w:t>Yes</w:t>
      </w:r>
      <w:r w:rsidR="000422F5" w:rsidRPr="000422F5">
        <w:t xml:space="preserve"> to update, or </w:t>
      </w:r>
      <w:r w:rsidR="000422F5" w:rsidRPr="000422F5">
        <w:rPr>
          <w:b/>
          <w:bCs/>
        </w:rPr>
        <w:t>No</w:t>
      </w:r>
      <w:r w:rsidR="000422F5" w:rsidRPr="000422F5">
        <w:t xml:space="preserve"> if correct.</w:t>
      </w:r>
    </w:p>
    <w:p w14:paraId="1A3B69D6" w14:textId="0FE76BCA" w:rsidR="000422F5" w:rsidRDefault="000422F5" w:rsidP="008F3625">
      <w:pPr>
        <w:pStyle w:val="OneLevelNumberedParagraph"/>
        <w:tabs>
          <w:tab w:val="clear" w:pos="284"/>
          <w:tab w:val="num" w:pos="709"/>
        </w:tabs>
        <w:spacing w:before="120"/>
        <w:ind w:left="567" w:hanging="567"/>
      </w:pPr>
      <w:r>
        <w:t xml:space="preserve">The </w:t>
      </w:r>
      <w:r w:rsidRPr="0055477E">
        <w:rPr>
          <w:b/>
          <w:bCs/>
        </w:rPr>
        <w:t>Start date of your first reporting period</w:t>
      </w:r>
      <w:r>
        <w:t xml:space="preserve"> </w:t>
      </w:r>
      <w:r w:rsidR="001C16E0">
        <w:t xml:space="preserve">prefills from </w:t>
      </w:r>
      <w:r w:rsidR="0074476B">
        <w:t>the</w:t>
      </w:r>
      <w:r w:rsidR="001C16E0">
        <w:t xml:space="preserve"> first </w:t>
      </w:r>
      <w:r w:rsidR="0074476B">
        <w:t>time you submitted</w:t>
      </w:r>
      <w:r w:rsidR="0053548B">
        <w:t xml:space="preserve"> </w:t>
      </w:r>
      <w:r w:rsidR="00176AE5">
        <w:t>th</w:t>
      </w:r>
      <w:r w:rsidR="007271C2">
        <w:t xml:space="preserve">is form </w:t>
      </w:r>
      <w:r w:rsidR="00C34886">
        <w:t>or received a Determination from the Regulator</w:t>
      </w:r>
      <w:r w:rsidRPr="000422F5">
        <w:t xml:space="preserve">. </w:t>
      </w:r>
      <w:r w:rsidR="001C16E0">
        <w:t>You cannot edit this date</w:t>
      </w:r>
      <w:r w:rsidR="00325384">
        <w:t xml:space="preserve"> in the portal</w:t>
      </w:r>
      <w:r w:rsidR="0055477E">
        <w:t xml:space="preserve">. If </w:t>
      </w:r>
      <w:r w:rsidR="00573F60">
        <w:t>this date is not correct</w:t>
      </w:r>
      <w:r w:rsidR="00325384">
        <w:t xml:space="preserve">, </w:t>
      </w:r>
      <w:r w:rsidR="00573F60">
        <w:t xml:space="preserve">send an </w:t>
      </w:r>
      <w:r w:rsidRPr="000422F5">
        <w:t>email</w:t>
      </w:r>
      <w:r w:rsidR="00573F60">
        <w:t xml:space="preserve"> to</w:t>
      </w:r>
      <w:r w:rsidRPr="000422F5">
        <w:t xml:space="preserve"> </w:t>
      </w:r>
      <w:hyperlink r:id="rId21" w:history="1">
        <w:r w:rsidR="00325384" w:rsidRPr="00B13E38">
          <w:rPr>
            <w:rStyle w:val="Hyperlink"/>
            <w:color w:val="0070C0"/>
          </w:rPr>
          <w:t>support@paymenttimes.gov.au</w:t>
        </w:r>
      </w:hyperlink>
      <w:r w:rsidR="00325384">
        <w:t xml:space="preserve"> </w:t>
      </w:r>
      <w:r w:rsidRPr="000422F5">
        <w:t xml:space="preserve">to </w:t>
      </w:r>
      <w:r w:rsidR="0055477E">
        <w:t>request a change</w:t>
      </w:r>
      <w:r w:rsidR="00573F60">
        <w:t>.</w:t>
      </w:r>
    </w:p>
    <w:p w14:paraId="0A3B5ECF" w14:textId="57AE7C5F" w:rsidR="00A54750" w:rsidRDefault="00AD4B73" w:rsidP="008F3625">
      <w:pPr>
        <w:pStyle w:val="OneLevelNumberedParagraph"/>
        <w:tabs>
          <w:tab w:val="clear" w:pos="284"/>
          <w:tab w:val="num" w:pos="567"/>
        </w:tabs>
        <w:spacing w:before="120"/>
        <w:ind w:left="567" w:hanging="567"/>
      </w:pPr>
      <w:r>
        <w:t xml:space="preserve">Select </w:t>
      </w:r>
      <w:r w:rsidRPr="00377D2B">
        <w:rPr>
          <w:b/>
          <w:bCs/>
        </w:rPr>
        <w:t>Continue</w:t>
      </w:r>
      <w:r>
        <w:t xml:space="preserve"> </w:t>
      </w:r>
      <w:r w:rsidR="00171383">
        <w:t xml:space="preserve">when the information </w:t>
      </w:r>
      <w:r w:rsidR="00A54750">
        <w:t>on this page is correct.</w:t>
      </w:r>
      <w:r w:rsidR="00A54750">
        <w:br w:type="page"/>
      </w:r>
    </w:p>
    <w:p w14:paraId="12E921B8" w14:textId="6DFD99D4" w:rsidR="00573F60" w:rsidRDefault="00F57EA6" w:rsidP="00F57EA6">
      <w:pPr>
        <w:pStyle w:val="Heading2"/>
      </w:pPr>
      <w:bookmarkStart w:id="4" w:name="_Toc221641871"/>
      <w:r>
        <w:lastRenderedPageBreak/>
        <w:t>Step 3: Mailing address</w:t>
      </w:r>
      <w:bookmarkEnd w:id="4"/>
    </w:p>
    <w:p w14:paraId="4608BBC2" w14:textId="15F72005" w:rsidR="00D32AB9" w:rsidRDefault="00512EE0" w:rsidP="00F57EA6">
      <w:pPr>
        <w:pStyle w:val="SingleParagraph"/>
        <w:spacing w:before="120" w:after="120"/>
      </w:pPr>
      <w:r>
        <w:t xml:space="preserve">The </w:t>
      </w:r>
      <w:r w:rsidRPr="00C34886">
        <w:t>address</w:t>
      </w:r>
      <w:r>
        <w:t xml:space="preserve"> </w:t>
      </w:r>
      <w:r w:rsidR="00D203AD">
        <w:t>i</w:t>
      </w:r>
      <w:r w:rsidR="004E5216">
        <w:t xml:space="preserve">n this step reflects the </w:t>
      </w:r>
      <w:r w:rsidR="004E5216" w:rsidRPr="004E5216">
        <w:rPr>
          <w:b/>
          <w:bCs/>
        </w:rPr>
        <w:t>S</w:t>
      </w:r>
      <w:r w:rsidR="0058716D" w:rsidRPr="004E5216">
        <w:rPr>
          <w:b/>
          <w:bCs/>
        </w:rPr>
        <w:t>ervice of notice address</w:t>
      </w:r>
      <w:r w:rsidR="0058716D">
        <w:t xml:space="preserve"> in the </w:t>
      </w:r>
      <w:r w:rsidR="004E5216">
        <w:t>E</w:t>
      </w:r>
      <w:r w:rsidR="0058716D">
        <w:t>ntity details</w:t>
      </w:r>
      <w:r w:rsidR="00E6050D">
        <w:t xml:space="preserve"> process</w:t>
      </w:r>
      <w:r w:rsidR="0058716D">
        <w:t xml:space="preserve">. </w:t>
      </w:r>
      <w:r>
        <w:t xml:space="preserve"> </w:t>
      </w:r>
    </w:p>
    <w:p w14:paraId="30127AF4" w14:textId="350B18AB" w:rsidR="00F4102E" w:rsidRDefault="00820F84" w:rsidP="008F0EC0">
      <w:pPr>
        <w:pStyle w:val="SingleParagraph"/>
      </w:pPr>
      <w:r>
        <w:rPr>
          <w:noProof/>
        </w:rPr>
        <w:drawing>
          <wp:inline distT="0" distB="0" distL="0" distR="0" wp14:anchorId="65E69C10" wp14:editId="3249C9BF">
            <wp:extent cx="5538912" cy="3780527"/>
            <wp:effectExtent l="19050" t="19050" r="24130" b="10795"/>
            <wp:docPr id="1169783371" name="Picture 1" descr="This image displays the 'Service of notice address' that the Regulator will direct notice communications to. Users can check and update the address if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83371" name="Picture 1" descr="This image displays the 'Service of notice address' that the Regulator will direct notice communications to. Users can check and update the address if necessary."/>
                    <pic:cNvPicPr/>
                  </pic:nvPicPr>
                  <pic:blipFill>
                    <a:blip r:embed="rId22"/>
                    <a:stretch>
                      <a:fillRect/>
                    </a:stretch>
                  </pic:blipFill>
                  <pic:spPr>
                    <a:xfrm>
                      <a:off x="0" y="0"/>
                      <a:ext cx="5546405" cy="3785642"/>
                    </a:xfrm>
                    <a:prstGeom prst="rect">
                      <a:avLst/>
                    </a:prstGeom>
                    <a:ln>
                      <a:solidFill>
                        <a:schemeClr val="accent6">
                          <a:lumMod val="20000"/>
                          <a:lumOff val="80000"/>
                        </a:schemeClr>
                      </a:solidFill>
                    </a:ln>
                  </pic:spPr>
                </pic:pic>
              </a:graphicData>
            </a:graphic>
          </wp:inline>
        </w:drawing>
      </w:r>
    </w:p>
    <w:p w14:paraId="7B2A9299" w14:textId="51CF99E7" w:rsidR="00F4102E" w:rsidRDefault="00C53AB3" w:rsidP="00831E74">
      <w:pPr>
        <w:pStyle w:val="OneLevelNumberedParagraph"/>
        <w:tabs>
          <w:tab w:val="clear" w:pos="284"/>
          <w:tab w:val="num" w:pos="567"/>
        </w:tabs>
        <w:spacing w:before="120"/>
        <w:ind w:left="567" w:hanging="567"/>
      </w:pPr>
      <w:r w:rsidRPr="00831E74">
        <w:t>Check the address information is correct</w:t>
      </w:r>
      <w:r w:rsidR="006C2546" w:rsidRPr="00831E74">
        <w:t xml:space="preserve">. </w:t>
      </w:r>
    </w:p>
    <w:p w14:paraId="269091E0" w14:textId="577F1F68" w:rsidR="00E873C8" w:rsidRDefault="00E873C8" w:rsidP="0003496D">
      <w:pPr>
        <w:pStyle w:val="OneLevelNumberedParagraph"/>
        <w:tabs>
          <w:tab w:val="clear" w:pos="284"/>
          <w:tab w:val="num" w:pos="567"/>
        </w:tabs>
        <w:spacing w:before="120"/>
        <w:ind w:left="567" w:hanging="567"/>
      </w:pPr>
      <w:r>
        <w:t xml:space="preserve">If you need to make a correction, select </w:t>
      </w:r>
      <w:r w:rsidRPr="00D203AD">
        <w:rPr>
          <w:b/>
          <w:bCs/>
        </w:rPr>
        <w:t>Edit</w:t>
      </w:r>
      <w:r>
        <w:t>. A screen with the address fields will slide into view from the right hand side of the screen.</w:t>
      </w:r>
    </w:p>
    <w:p w14:paraId="64E0B468" w14:textId="6DC5EE12" w:rsidR="0003496D" w:rsidRDefault="00E81727" w:rsidP="00A3023A">
      <w:pPr>
        <w:pStyle w:val="OneLevelNumberedParagraph"/>
        <w:numPr>
          <w:ilvl w:val="0"/>
          <w:numId w:val="0"/>
        </w:numPr>
        <w:spacing w:before="120"/>
        <w:ind w:left="284" w:hanging="284"/>
      </w:pPr>
      <w:r>
        <w:rPr>
          <w:noProof/>
        </w:rPr>
        <w:drawing>
          <wp:inline distT="0" distB="0" distL="0" distR="0" wp14:anchorId="1887755B" wp14:editId="72D01E93">
            <wp:extent cx="5557520" cy="2903731"/>
            <wp:effectExtent l="19050" t="19050" r="24130" b="11430"/>
            <wp:docPr id="534434895" name="Picture 1" descr="This image illustrates the layout of mandatory fields for which information about an entity is required to be confirmed and/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4895" name="Picture 1" descr="This image illustrates the layout of mandatory fields for which information about an entity is required to be confirmed and/or provided."/>
                    <pic:cNvPicPr/>
                  </pic:nvPicPr>
                  <pic:blipFill>
                    <a:blip r:embed="rId23"/>
                    <a:stretch>
                      <a:fillRect/>
                    </a:stretch>
                  </pic:blipFill>
                  <pic:spPr>
                    <a:xfrm>
                      <a:off x="0" y="0"/>
                      <a:ext cx="5567555" cy="2908974"/>
                    </a:xfrm>
                    <a:prstGeom prst="rect">
                      <a:avLst/>
                    </a:prstGeom>
                    <a:ln>
                      <a:solidFill>
                        <a:schemeClr val="accent6">
                          <a:lumMod val="20000"/>
                          <a:lumOff val="80000"/>
                        </a:schemeClr>
                      </a:solidFill>
                    </a:ln>
                  </pic:spPr>
                </pic:pic>
              </a:graphicData>
            </a:graphic>
          </wp:inline>
        </w:drawing>
      </w:r>
    </w:p>
    <w:p w14:paraId="0D93FD71" w14:textId="77777777" w:rsidR="00925CD2" w:rsidRDefault="0003496D" w:rsidP="0003496D">
      <w:pPr>
        <w:pStyle w:val="OneLevelNumberedParagraph"/>
        <w:tabs>
          <w:tab w:val="clear" w:pos="284"/>
          <w:tab w:val="num" w:pos="567"/>
        </w:tabs>
        <w:spacing w:before="120"/>
        <w:ind w:left="567" w:hanging="567"/>
      </w:pPr>
      <w:r>
        <w:t xml:space="preserve">The mandatory fields are marked with a red asterisk and cannot be left blank. Once the fields are complete, you can </w:t>
      </w:r>
      <w:r w:rsidRPr="0003496D">
        <w:rPr>
          <w:b/>
          <w:bCs/>
        </w:rPr>
        <w:t>save</w:t>
      </w:r>
      <w:r>
        <w:t xml:space="preserve"> the updated information.</w:t>
      </w:r>
    </w:p>
    <w:p w14:paraId="4BECF44B" w14:textId="27CF0208" w:rsidR="00D203AD" w:rsidRDefault="00753BE8" w:rsidP="0003496D">
      <w:pPr>
        <w:pStyle w:val="OneLevelNumberedParagraph"/>
        <w:tabs>
          <w:tab w:val="clear" w:pos="284"/>
          <w:tab w:val="num" w:pos="567"/>
        </w:tabs>
        <w:spacing w:before="120"/>
        <w:ind w:left="567" w:hanging="567"/>
      </w:pPr>
      <w:r>
        <w:t xml:space="preserve">Select </w:t>
      </w:r>
      <w:r w:rsidRPr="008F3625">
        <w:rPr>
          <w:b/>
          <w:bCs/>
        </w:rPr>
        <w:t>Continue</w:t>
      </w:r>
      <w:r>
        <w:t xml:space="preserve"> to move to </w:t>
      </w:r>
      <w:r w:rsidR="00B842D6">
        <w:t>the next step.</w:t>
      </w:r>
      <w:r w:rsidR="00D203AD">
        <w:br w:type="page"/>
      </w:r>
    </w:p>
    <w:p w14:paraId="462E2460" w14:textId="423633D3" w:rsidR="00955F65" w:rsidRDefault="00955F65" w:rsidP="00F66799">
      <w:pPr>
        <w:pStyle w:val="Heading2"/>
      </w:pPr>
      <w:bookmarkStart w:id="5" w:name="_Toc221641872"/>
      <w:r>
        <w:lastRenderedPageBreak/>
        <w:t xml:space="preserve">Step </w:t>
      </w:r>
      <w:r w:rsidR="00DB59AB">
        <w:t>4</w:t>
      </w:r>
      <w:r>
        <w:t xml:space="preserve">: </w:t>
      </w:r>
      <w:r w:rsidR="008C604A">
        <w:t>Contacts</w:t>
      </w:r>
      <w:bookmarkEnd w:id="5"/>
    </w:p>
    <w:p w14:paraId="60B53114" w14:textId="77777777" w:rsidR="00820655" w:rsidRDefault="00820655" w:rsidP="00820655">
      <w:pPr>
        <w:pStyle w:val="SingleParagraph"/>
        <w:spacing w:before="120" w:after="120"/>
      </w:pPr>
      <w:r w:rsidRPr="00820655">
        <w:t>In this step, provide the Regulator with details for two different individuals. These individuals must not be the same person.</w:t>
      </w:r>
      <w:r>
        <w:t xml:space="preserve"> </w:t>
      </w:r>
      <w:r w:rsidRPr="00820655">
        <w:t>Enter details for:</w:t>
      </w:r>
    </w:p>
    <w:p w14:paraId="3D65866A" w14:textId="68AB9584" w:rsidR="00207C2F" w:rsidRDefault="00820655" w:rsidP="00820655">
      <w:pPr>
        <w:pStyle w:val="Bullet"/>
      </w:pPr>
      <w:r w:rsidRPr="00820655">
        <w:t xml:space="preserve">the </w:t>
      </w:r>
      <w:r w:rsidR="00910EDE">
        <w:t>A</w:t>
      </w:r>
      <w:r w:rsidRPr="00820655">
        <w:t>uthorised contact, and</w:t>
      </w:r>
    </w:p>
    <w:p w14:paraId="36C61586" w14:textId="57B5741C" w:rsidR="00820655" w:rsidRPr="00820655" w:rsidRDefault="00820655" w:rsidP="00820655">
      <w:pPr>
        <w:pStyle w:val="Bullet"/>
      </w:pPr>
      <w:r w:rsidRPr="00820655">
        <w:t xml:space="preserve">the </w:t>
      </w:r>
      <w:r w:rsidR="00910EDE">
        <w:t>R</w:t>
      </w:r>
      <w:r w:rsidRPr="00820655">
        <w:t>esponsible member.</w:t>
      </w:r>
    </w:p>
    <w:p w14:paraId="68348554" w14:textId="63C8A100" w:rsidR="00820655" w:rsidRPr="00820655" w:rsidRDefault="00820655" w:rsidP="00820655">
      <w:pPr>
        <w:pStyle w:val="SingleParagraph"/>
        <w:spacing w:before="120" w:after="120"/>
      </w:pPr>
      <w:r w:rsidRPr="00FE6F10">
        <w:t xml:space="preserve">Refer to the </w:t>
      </w:r>
      <w:hyperlink r:id="rId24" w:history="1">
        <w:r w:rsidR="00FE6F10" w:rsidRPr="00FE6F10">
          <w:rPr>
            <w:rStyle w:val="Hyperlink"/>
            <w:color w:val="0070C0"/>
          </w:rPr>
          <w:t>Guidance materials</w:t>
        </w:r>
      </w:hyperlink>
      <w:r w:rsidR="00FE6F10" w:rsidRPr="00FE6F10">
        <w:rPr>
          <w:color w:val="0070C0"/>
        </w:rPr>
        <w:t xml:space="preserve"> </w:t>
      </w:r>
      <w:r w:rsidRPr="00FE6F10">
        <w:t>for more information.</w:t>
      </w:r>
    </w:p>
    <w:p w14:paraId="253E5D00" w14:textId="4B40B410" w:rsidR="00E70404" w:rsidRDefault="00400332" w:rsidP="008F0EC0">
      <w:pPr>
        <w:pStyle w:val="SingleParagraph"/>
      </w:pPr>
      <w:r>
        <w:rPr>
          <w:noProof/>
        </w:rPr>
        <w:drawing>
          <wp:inline distT="0" distB="0" distL="0" distR="0" wp14:anchorId="0C48B184" wp14:editId="29FD8656">
            <wp:extent cx="5515884" cy="6167065"/>
            <wp:effectExtent l="19050" t="19050" r="27940" b="24765"/>
            <wp:docPr id="1253876363" name="Picture 1" descr="This image shows the 'Contacts' page of the Portal form, with tiles for the two main sub-headings: 'Authorised contact' and 'Responsible member', which are also hyperlinks to the relevant information and can be edited. There are also two tiles that can be used to add a new authorised contact or new responsible member. The 'Add new authorised contact' til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76363" name="Picture 1" descr="This image shows the 'Contacts' page of the Portal form, with tiles for the two main sub-headings: 'Authorised contact' and 'Responsible member', which are also hyperlinks to the relevant information and can be edited. There are also two tiles that can be used to add a new authorised contact or new responsible member. The 'Add new authorised contact' tile is highlighted. "/>
                    <pic:cNvPicPr/>
                  </pic:nvPicPr>
                  <pic:blipFill>
                    <a:blip r:embed="rId25"/>
                    <a:stretch>
                      <a:fillRect/>
                    </a:stretch>
                  </pic:blipFill>
                  <pic:spPr>
                    <a:xfrm>
                      <a:off x="0" y="0"/>
                      <a:ext cx="5525375" cy="6177677"/>
                    </a:xfrm>
                    <a:prstGeom prst="rect">
                      <a:avLst/>
                    </a:prstGeom>
                    <a:ln>
                      <a:solidFill>
                        <a:schemeClr val="accent6">
                          <a:lumMod val="20000"/>
                          <a:lumOff val="80000"/>
                        </a:schemeClr>
                      </a:solidFill>
                    </a:ln>
                  </pic:spPr>
                </pic:pic>
              </a:graphicData>
            </a:graphic>
          </wp:inline>
        </w:drawing>
      </w:r>
    </w:p>
    <w:p w14:paraId="2B1CF904" w14:textId="5B5C489A" w:rsidR="007A6ADB" w:rsidRDefault="001179A4" w:rsidP="00EF3F87">
      <w:pPr>
        <w:pStyle w:val="OneLevelNumberedParagraph"/>
        <w:tabs>
          <w:tab w:val="clear" w:pos="284"/>
          <w:tab w:val="num" w:pos="567"/>
        </w:tabs>
        <w:spacing w:before="120"/>
        <w:ind w:left="567" w:hanging="567"/>
      </w:pPr>
      <w:r w:rsidRPr="001179A4">
        <w:t>Use the same process as the previous step to update the details for these contacts.</w:t>
      </w:r>
    </w:p>
    <w:p w14:paraId="04C13C93" w14:textId="479E7C38" w:rsidR="00990FEB" w:rsidRDefault="00B13FAA">
      <w:pPr>
        <w:pStyle w:val="OneLevelNumberedParagraph"/>
        <w:tabs>
          <w:tab w:val="clear" w:pos="284"/>
          <w:tab w:val="num" w:pos="567"/>
        </w:tabs>
        <w:spacing w:before="120" w:after="160" w:line="259" w:lineRule="auto"/>
        <w:ind w:left="567" w:hanging="567"/>
      </w:pPr>
      <w:r w:rsidRPr="00B13FAA">
        <w:t xml:space="preserve">To change this information, select </w:t>
      </w:r>
      <w:r w:rsidRPr="00B13FAA">
        <w:rPr>
          <w:b/>
          <w:bCs/>
        </w:rPr>
        <w:t>Edit</w:t>
      </w:r>
      <w:r w:rsidRPr="00B13FAA">
        <w:t xml:space="preserve"> or </w:t>
      </w:r>
      <w:r w:rsidRPr="00B13FAA">
        <w:rPr>
          <w:b/>
          <w:bCs/>
        </w:rPr>
        <w:t>+ Add new</w:t>
      </w:r>
      <w:r w:rsidRPr="00B13FAA">
        <w:t xml:space="preserve">…. </w:t>
      </w:r>
      <w:bookmarkStart w:id="6" w:name="_Hlk221437769"/>
      <w:r w:rsidRPr="00B13FAA">
        <w:t>The address screen slides in from the right-hand side of the screen</w:t>
      </w:r>
      <w:bookmarkEnd w:id="6"/>
      <w:r w:rsidR="007A6ADB">
        <w:t>.</w:t>
      </w:r>
      <w:r w:rsidR="00990FEB">
        <w:br w:type="page"/>
      </w:r>
    </w:p>
    <w:p w14:paraId="60EA7135" w14:textId="211D9CBB" w:rsidR="007A6ADB" w:rsidRDefault="004F2FAC" w:rsidP="004F2FAC">
      <w:pPr>
        <w:pStyle w:val="OneLevelNumberedParagraph"/>
        <w:numPr>
          <w:ilvl w:val="0"/>
          <w:numId w:val="0"/>
        </w:numPr>
        <w:spacing w:before="120"/>
        <w:ind w:left="284" w:hanging="284"/>
      </w:pPr>
      <w:r>
        <w:rPr>
          <w:noProof/>
        </w:rPr>
        <w:lastRenderedPageBreak/>
        <w:drawing>
          <wp:inline distT="0" distB="0" distL="0" distR="0" wp14:anchorId="08127CDE" wp14:editId="509541F3">
            <wp:extent cx="5538912" cy="3498453"/>
            <wp:effectExtent l="19050" t="19050" r="24130" b="26035"/>
            <wp:docPr id="544412596" name="Picture 1" descr="This image shows the 'Authorised contact' page of the Portal form, and the mandatory fields a user is required to pop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2596" name="Picture 1" descr="This image shows the 'Authorised contact' page of the Portal form, and the mandatory fields a user is required to populate."/>
                    <pic:cNvPicPr/>
                  </pic:nvPicPr>
                  <pic:blipFill rotWithShape="1">
                    <a:blip r:embed="rId26"/>
                    <a:srcRect b="57540"/>
                    <a:stretch/>
                  </pic:blipFill>
                  <pic:spPr bwMode="auto">
                    <a:xfrm>
                      <a:off x="0" y="0"/>
                      <a:ext cx="5554148" cy="3508076"/>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28BB9976" w14:textId="0212F17E" w:rsidR="00A978A7" w:rsidRDefault="00392AE8" w:rsidP="006C34F2">
      <w:pPr>
        <w:pStyle w:val="OneLevelNumberedParagraph"/>
        <w:tabs>
          <w:tab w:val="clear" w:pos="284"/>
          <w:tab w:val="num" w:pos="567"/>
        </w:tabs>
        <w:spacing w:before="120"/>
        <w:ind w:left="567" w:hanging="567"/>
      </w:pPr>
      <w:r w:rsidRPr="00392AE8">
        <w:t>Enter the updated information. Mandatory fields are marked with a red asterisk and cannot be left blank.</w:t>
      </w:r>
    </w:p>
    <w:p w14:paraId="57162626" w14:textId="469BBCFE" w:rsidR="001F4F86" w:rsidRDefault="003C3853" w:rsidP="006C34F2">
      <w:pPr>
        <w:pStyle w:val="OneLevelNumberedParagraph"/>
        <w:tabs>
          <w:tab w:val="clear" w:pos="284"/>
          <w:tab w:val="num" w:pos="567"/>
        </w:tabs>
        <w:spacing w:before="120"/>
        <w:ind w:left="567" w:hanging="567"/>
      </w:pPr>
      <w:r w:rsidRPr="003C3853">
        <w:t xml:space="preserve">In the final part of the </w:t>
      </w:r>
      <w:r w:rsidRPr="003C3853">
        <w:rPr>
          <w:b/>
          <w:bCs/>
        </w:rPr>
        <w:t xml:space="preserve">Authorised </w:t>
      </w:r>
      <w:r w:rsidR="009405D8">
        <w:rPr>
          <w:b/>
          <w:bCs/>
        </w:rPr>
        <w:t>c</w:t>
      </w:r>
      <w:r w:rsidRPr="003C3853">
        <w:rPr>
          <w:b/>
          <w:bCs/>
        </w:rPr>
        <w:t>ontact</w:t>
      </w:r>
      <w:r w:rsidRPr="003C3853">
        <w:t xml:space="preserve"> update, confirm that the entity has authorised this person in writing to act on its behalf for payment times reporting.</w:t>
      </w:r>
    </w:p>
    <w:p w14:paraId="1B688549" w14:textId="77777777" w:rsidR="00E545BE" w:rsidRDefault="00960A71" w:rsidP="00960A71">
      <w:pPr>
        <w:pStyle w:val="OneLevelNumberedParagraph"/>
        <w:tabs>
          <w:tab w:val="clear" w:pos="284"/>
          <w:tab w:val="num" w:pos="709"/>
        </w:tabs>
        <w:spacing w:before="120"/>
        <w:ind w:left="567" w:hanging="567"/>
      </w:pPr>
      <w:r w:rsidRPr="000422F5">
        <w:t xml:space="preserve">Select </w:t>
      </w:r>
      <w:r w:rsidRPr="00353ADD">
        <w:rPr>
          <w:b/>
          <w:bCs/>
        </w:rPr>
        <w:t>Yes</w:t>
      </w:r>
      <w:r w:rsidRPr="000422F5">
        <w:t xml:space="preserve"> to </w:t>
      </w:r>
      <w:r>
        <w:t>confirm they are authorised in writing</w:t>
      </w:r>
      <w:r w:rsidR="00E545BE">
        <w:t>.</w:t>
      </w:r>
    </w:p>
    <w:p w14:paraId="4B059C69" w14:textId="77777777" w:rsidR="00F36B11" w:rsidRDefault="00F36B11" w:rsidP="00960A71">
      <w:pPr>
        <w:pStyle w:val="OneLevelNumberedParagraph"/>
        <w:tabs>
          <w:tab w:val="clear" w:pos="284"/>
          <w:tab w:val="num" w:pos="709"/>
        </w:tabs>
        <w:spacing w:before="120"/>
        <w:ind w:left="567" w:hanging="567"/>
      </w:pPr>
      <w:r>
        <w:t>Select</w:t>
      </w:r>
      <w:r w:rsidRPr="000422F5">
        <w:t xml:space="preserve"> </w:t>
      </w:r>
      <w:r w:rsidRPr="00353ADD">
        <w:rPr>
          <w:b/>
          <w:bCs/>
        </w:rPr>
        <w:t>No</w:t>
      </w:r>
      <w:r>
        <w:t xml:space="preserve"> i</w:t>
      </w:r>
      <w:r w:rsidR="00C777BE">
        <w:t xml:space="preserve">f you cannot confirm </w:t>
      </w:r>
      <w:r w:rsidR="00207BC4">
        <w:t>this person has written authorisation to act on behalf of the entity</w:t>
      </w:r>
      <w:r>
        <w:t>.</w:t>
      </w:r>
    </w:p>
    <w:p w14:paraId="1A28C0F7" w14:textId="015871B7" w:rsidR="007B1E34" w:rsidRPr="007B1E34" w:rsidRDefault="00F36B11" w:rsidP="007B1E34">
      <w:pPr>
        <w:pStyle w:val="OneLevelNumberedParagraph"/>
        <w:numPr>
          <w:ilvl w:val="1"/>
          <w:numId w:val="5"/>
        </w:numPr>
      </w:pPr>
      <w:r>
        <w:t xml:space="preserve">If you </w:t>
      </w:r>
      <w:r w:rsidR="00C777BE">
        <w:t>select</w:t>
      </w:r>
      <w:r w:rsidR="00960A71" w:rsidRPr="000422F5">
        <w:t xml:space="preserve"> </w:t>
      </w:r>
      <w:r>
        <w:t>N</w:t>
      </w:r>
      <w:r w:rsidR="00D0214D">
        <w:t xml:space="preserve">o, </w:t>
      </w:r>
      <w:r w:rsidR="007B1E34">
        <w:t>y</w:t>
      </w:r>
      <w:r w:rsidR="007B1E34" w:rsidRPr="007B1E34">
        <w:t>ou cannot record this person as an authorised contact.</w:t>
      </w:r>
      <w:r w:rsidR="00B40057" w:rsidRPr="00B40057">
        <w:t xml:space="preserve"> </w:t>
      </w:r>
      <w:r w:rsidR="00B40057">
        <w:t xml:space="preserve">You must provide details for a person who </w:t>
      </w:r>
      <w:r w:rsidR="000379BE">
        <w:t>has</w:t>
      </w:r>
      <w:r w:rsidR="00B40057">
        <w:t xml:space="preserve"> written authorisation to act on behalf of the entity.</w:t>
      </w:r>
    </w:p>
    <w:p w14:paraId="46D89070" w14:textId="5D6E6BC7" w:rsidR="00960A71" w:rsidRDefault="00960A71" w:rsidP="00960A71">
      <w:pPr>
        <w:pStyle w:val="OneLevelNumberedParagraph"/>
        <w:tabs>
          <w:tab w:val="clear" w:pos="284"/>
          <w:tab w:val="num" w:pos="709"/>
        </w:tabs>
        <w:spacing w:before="120"/>
        <w:ind w:left="567" w:hanging="567"/>
      </w:pPr>
      <w:r>
        <w:t>Once these fields are complete, you can save the updated information.</w:t>
      </w:r>
    </w:p>
    <w:p w14:paraId="6D4F4B82" w14:textId="77777777" w:rsidR="00A978A7" w:rsidRDefault="00A978A7" w:rsidP="00A978A7">
      <w:pPr>
        <w:pStyle w:val="OneLevelNumberedParagraph"/>
        <w:numPr>
          <w:ilvl w:val="0"/>
          <w:numId w:val="0"/>
        </w:numPr>
        <w:spacing w:before="120"/>
        <w:ind w:left="567"/>
      </w:pPr>
    </w:p>
    <w:tbl>
      <w:tblPr>
        <w:tblStyle w:val="TableGrid"/>
        <w:tblW w:w="0" w:type="auto"/>
        <w:tblLook w:val="04A0" w:firstRow="1" w:lastRow="0" w:firstColumn="1" w:lastColumn="0" w:noHBand="0" w:noVBand="1"/>
      </w:tblPr>
      <w:tblGrid>
        <w:gridCol w:w="1276"/>
        <w:gridCol w:w="7655"/>
      </w:tblGrid>
      <w:tr w:rsidR="00700FCF" w14:paraId="7D109DB5" w14:textId="77777777" w:rsidTr="008D7776">
        <w:trPr>
          <w:trHeight w:val="966"/>
        </w:trPr>
        <w:tc>
          <w:tcPr>
            <w:tcW w:w="1276" w:type="dxa"/>
            <w:shd w:val="clear" w:color="auto" w:fill="CDD5E1" w:themeFill="accent6" w:themeFillTint="33"/>
            <w:vAlign w:val="center"/>
          </w:tcPr>
          <w:p w14:paraId="39DD473E" w14:textId="77777777" w:rsidR="00700FCF" w:rsidRDefault="00700FCF">
            <w:pPr>
              <w:jc w:val="left"/>
            </w:pPr>
            <w:r>
              <w:rPr>
                <w:noProof/>
              </w:rPr>
              <w:drawing>
                <wp:inline distT="0" distB="0" distL="0" distR="0" wp14:anchorId="017F32DA" wp14:editId="07CE7FAF">
                  <wp:extent cx="526695" cy="526695"/>
                  <wp:effectExtent l="0" t="0" r="0" b="6985"/>
                  <wp:docPr id="993562808" name="Graphic 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1368" name="Graphic 1253961368" descr="Lights On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28529" cy="528529"/>
                          </a:xfrm>
                          <a:prstGeom prst="rect">
                            <a:avLst/>
                          </a:prstGeom>
                        </pic:spPr>
                      </pic:pic>
                    </a:graphicData>
                  </a:graphic>
                </wp:inline>
              </w:drawing>
            </w:r>
          </w:p>
        </w:tc>
        <w:tc>
          <w:tcPr>
            <w:tcW w:w="7655" w:type="dxa"/>
            <w:shd w:val="clear" w:color="auto" w:fill="CDD5E1" w:themeFill="accent6" w:themeFillTint="33"/>
            <w:vAlign w:val="center"/>
          </w:tcPr>
          <w:p w14:paraId="7902D775" w14:textId="31665E05" w:rsidR="00700FCF" w:rsidRPr="00700FCF" w:rsidRDefault="00700FCF">
            <w:pPr>
              <w:jc w:val="left"/>
              <w:rPr>
                <w:rFonts w:ascii="Aptos" w:hAnsi="Aptos"/>
                <w:sz w:val="22"/>
                <w:szCs w:val="22"/>
              </w:rPr>
            </w:pPr>
            <w:r w:rsidRPr="00700FCF">
              <w:rPr>
                <w:rFonts w:ascii="Aptos" w:hAnsi="Aptos"/>
                <w:sz w:val="22"/>
                <w:szCs w:val="22"/>
              </w:rPr>
              <w:t xml:space="preserve">When an entity’s </w:t>
            </w:r>
            <w:hyperlink r:id="rId27" w:history="1">
              <w:r w:rsidRPr="00700FCF">
                <w:rPr>
                  <w:rStyle w:val="Hyperlink"/>
                  <w:sz w:val="22"/>
                  <w:szCs w:val="22"/>
                </w:rPr>
                <w:t>principal authority or authorisation administrator</w:t>
              </w:r>
            </w:hyperlink>
            <w:r w:rsidRPr="00700FCF">
              <w:rPr>
                <w:rFonts w:ascii="Aptos" w:hAnsi="Aptos"/>
                <w:sz w:val="22"/>
                <w:szCs w:val="22"/>
              </w:rPr>
              <w:t xml:space="preserve"> authorises</w:t>
            </w:r>
            <w:r>
              <w:rPr>
                <w:rFonts w:ascii="Aptos" w:hAnsi="Aptos"/>
                <w:sz w:val="22"/>
                <w:szCs w:val="22"/>
              </w:rPr>
              <w:t xml:space="preserve"> </w:t>
            </w:r>
            <w:r w:rsidRPr="00700FCF">
              <w:rPr>
                <w:rFonts w:ascii="Aptos" w:hAnsi="Aptos"/>
                <w:sz w:val="22"/>
                <w:szCs w:val="22"/>
              </w:rPr>
              <w:t xml:space="preserve">a person to act on behalf of the business in </w:t>
            </w:r>
            <w:hyperlink r:id="rId28" w:history="1">
              <w:r w:rsidRPr="00700FCF">
                <w:rPr>
                  <w:rStyle w:val="Hyperlink"/>
                  <w:sz w:val="22"/>
                  <w:szCs w:val="22"/>
                </w:rPr>
                <w:t>Relationship Authorisation Manager</w:t>
              </w:r>
            </w:hyperlink>
            <w:r>
              <w:rPr>
                <w:rFonts w:ascii="Aptos" w:hAnsi="Aptos"/>
                <w:sz w:val="22"/>
                <w:szCs w:val="22"/>
              </w:rPr>
              <w:t xml:space="preserve"> </w:t>
            </w:r>
            <w:r w:rsidRPr="00700FCF">
              <w:rPr>
                <w:rFonts w:ascii="Aptos" w:hAnsi="Aptos"/>
                <w:sz w:val="22"/>
                <w:szCs w:val="22"/>
              </w:rPr>
              <w:t>(RAM), this counts as written authorisation.</w:t>
            </w:r>
          </w:p>
        </w:tc>
      </w:tr>
    </w:tbl>
    <w:p w14:paraId="18FE149B" w14:textId="77777777" w:rsidR="00700FCF" w:rsidRDefault="00700FCF" w:rsidP="00A978A7">
      <w:pPr>
        <w:pStyle w:val="OneLevelNumberedParagraph"/>
        <w:numPr>
          <w:ilvl w:val="0"/>
          <w:numId w:val="0"/>
        </w:numPr>
        <w:spacing w:before="120"/>
        <w:ind w:left="567"/>
      </w:pPr>
    </w:p>
    <w:p w14:paraId="51CDA800" w14:textId="4B66A1CB" w:rsidR="00A978A7" w:rsidRDefault="004E4350" w:rsidP="00DB59AB">
      <w:pPr>
        <w:pStyle w:val="OneLevelNumberedParagraph"/>
        <w:tabs>
          <w:tab w:val="clear" w:pos="284"/>
          <w:tab w:val="num" w:pos="709"/>
        </w:tabs>
        <w:spacing w:before="120"/>
        <w:ind w:left="567" w:hanging="567"/>
      </w:pPr>
      <w:r w:rsidRPr="004E4350">
        <w:t xml:space="preserve">Repeat these steps </w:t>
      </w:r>
      <w:r w:rsidR="008C4C14">
        <w:t>if you need to</w:t>
      </w:r>
      <w:r w:rsidRPr="004E4350">
        <w:t xml:space="preserve"> update the </w:t>
      </w:r>
      <w:r w:rsidRPr="004E4350">
        <w:rPr>
          <w:b/>
          <w:bCs/>
        </w:rPr>
        <w:t>Responsible member</w:t>
      </w:r>
      <w:r w:rsidRPr="004E4350">
        <w:t xml:space="preserve"> information. You do not need to confirm that the Responsible member has written authorisation to act on behalf of the entity.</w:t>
      </w:r>
    </w:p>
    <w:p w14:paraId="69252A1E" w14:textId="77777777" w:rsidR="00A978A7" w:rsidRDefault="00A978A7" w:rsidP="00A978A7">
      <w:pPr>
        <w:pStyle w:val="OneLevelNumberedParagraph"/>
        <w:numPr>
          <w:ilvl w:val="0"/>
          <w:numId w:val="0"/>
        </w:numPr>
        <w:spacing w:before="120"/>
        <w:ind w:left="567"/>
      </w:pPr>
    </w:p>
    <w:p w14:paraId="74CCCF50" w14:textId="68555DEB" w:rsidR="004D122F" w:rsidRDefault="005B7512" w:rsidP="00A978A7">
      <w:r>
        <w:rPr>
          <w:noProof/>
        </w:rPr>
        <w:lastRenderedPageBreak/>
        <w:drawing>
          <wp:inline distT="0" distB="0" distL="0" distR="0" wp14:anchorId="2E00F124" wp14:editId="6DC153C0">
            <wp:extent cx="5060411" cy="2762250"/>
            <wp:effectExtent l="19050" t="19050" r="26035" b="19050"/>
            <wp:docPr id="1463165858" name="Picture 1" descr="This image shows the 'Responsible member' page of the Portal form, and the mandatory fields a user is required to pop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65858" name="Picture 1" descr="This image shows the 'Responsible member' page of the Portal form, and the mandatory fields a user is required to populate."/>
                    <pic:cNvPicPr/>
                  </pic:nvPicPr>
                  <pic:blipFill>
                    <a:blip r:embed="rId29"/>
                    <a:stretch>
                      <a:fillRect/>
                    </a:stretch>
                  </pic:blipFill>
                  <pic:spPr>
                    <a:xfrm>
                      <a:off x="0" y="0"/>
                      <a:ext cx="5092276" cy="2779643"/>
                    </a:xfrm>
                    <a:prstGeom prst="rect">
                      <a:avLst/>
                    </a:prstGeom>
                    <a:ln>
                      <a:solidFill>
                        <a:schemeClr val="accent6">
                          <a:lumMod val="20000"/>
                          <a:lumOff val="80000"/>
                        </a:schemeClr>
                      </a:solidFill>
                    </a:ln>
                  </pic:spPr>
                </pic:pic>
              </a:graphicData>
            </a:graphic>
          </wp:inline>
        </w:drawing>
      </w:r>
    </w:p>
    <w:p w14:paraId="62E8816D" w14:textId="50694FE1" w:rsidR="005B7512" w:rsidRDefault="001839DD" w:rsidP="005B7512">
      <w:pPr>
        <w:pStyle w:val="OneLevelNumberedParagraph"/>
        <w:tabs>
          <w:tab w:val="clear" w:pos="284"/>
          <w:tab w:val="num" w:pos="709"/>
        </w:tabs>
        <w:spacing w:before="120"/>
        <w:ind w:left="567" w:hanging="567"/>
      </w:pPr>
      <w:r w:rsidRPr="001839DD">
        <w:t>After you complete these fields, save the updated information.</w:t>
      </w:r>
    </w:p>
    <w:p w14:paraId="02569D55" w14:textId="113B5887" w:rsidR="00334332" w:rsidRDefault="00DD5C7D" w:rsidP="00334332">
      <w:pPr>
        <w:pStyle w:val="OneLevelNumberedParagraph"/>
        <w:tabs>
          <w:tab w:val="clear" w:pos="284"/>
          <w:tab w:val="num" w:pos="709"/>
        </w:tabs>
        <w:spacing w:before="120"/>
        <w:ind w:left="567" w:hanging="567"/>
      </w:pPr>
      <w:r w:rsidRPr="00DD5C7D">
        <w:t>The system displays the updated information. If you updated a record in error,</w:t>
      </w:r>
      <w:r w:rsidR="002F0BD6">
        <w:br/>
      </w:r>
      <w:r w:rsidRPr="00DD5C7D">
        <w:t xml:space="preserve">select </w:t>
      </w:r>
      <w:r w:rsidRPr="00DD5C7D">
        <w:rPr>
          <w:b/>
          <w:bCs/>
        </w:rPr>
        <w:t>Restore to previous</w:t>
      </w:r>
      <w:r w:rsidRPr="00DD5C7D">
        <w:t xml:space="preserve"> during the same session to undo the changes.</w:t>
      </w:r>
    </w:p>
    <w:p w14:paraId="417809FC" w14:textId="46239C85" w:rsidR="009C51A3" w:rsidRDefault="00351D76" w:rsidP="00B13E38">
      <w:pPr>
        <w:pStyle w:val="OneLevelNumberedParagraph"/>
        <w:numPr>
          <w:ilvl w:val="0"/>
          <w:numId w:val="0"/>
        </w:numPr>
        <w:spacing w:before="120"/>
        <w:ind w:left="284" w:hanging="284"/>
      </w:pPr>
      <w:r>
        <w:rPr>
          <w:noProof/>
        </w:rPr>
        <w:drawing>
          <wp:inline distT="0" distB="0" distL="0" distR="0" wp14:anchorId="3B813FA3" wp14:editId="78BCA228">
            <wp:extent cx="5057775" cy="5187738"/>
            <wp:effectExtent l="19050" t="19050" r="9525" b="13335"/>
            <wp:docPr id="1996187257" name="Picture 1" descr="This image shows the 'Contacts' page of the Portal form, and how details of persons added as contacts appear in the tiles for the two main sub-headings: 'Authorised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87257" name="Picture 1" descr="This image shows the 'Contacts' page of the Portal form, and how details of persons added as contacts appear in the tiles for the two main sub-headings: 'Authorised contact'."/>
                    <pic:cNvPicPr/>
                  </pic:nvPicPr>
                  <pic:blipFill rotWithShape="1">
                    <a:blip r:embed="rId30"/>
                    <a:srcRect b="10174"/>
                    <a:stretch>
                      <a:fillRect/>
                    </a:stretch>
                  </pic:blipFill>
                  <pic:spPr bwMode="auto">
                    <a:xfrm>
                      <a:off x="0" y="0"/>
                      <a:ext cx="5077026" cy="5207484"/>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r w:rsidR="009C51A3">
        <w:br w:type="page"/>
      </w:r>
    </w:p>
    <w:p w14:paraId="11235F2D" w14:textId="08D41F16" w:rsidR="000F7296" w:rsidRDefault="0043643A" w:rsidP="00DB59AB">
      <w:pPr>
        <w:pStyle w:val="Heading2"/>
      </w:pPr>
      <w:bookmarkStart w:id="7" w:name="_Toc221641873"/>
      <w:r>
        <w:lastRenderedPageBreak/>
        <w:t xml:space="preserve">Step </w:t>
      </w:r>
      <w:r w:rsidR="00DB59AB">
        <w:t>5: Registered business names</w:t>
      </w:r>
      <w:bookmarkEnd w:id="7"/>
    </w:p>
    <w:p w14:paraId="4CA31F38" w14:textId="75EA6B4D" w:rsidR="005E3F35" w:rsidRDefault="007E0895" w:rsidP="00370C75">
      <w:pPr>
        <w:pStyle w:val="SingleParagraph"/>
        <w:spacing w:before="120" w:after="120"/>
      </w:pPr>
      <w:r>
        <w:t xml:space="preserve">The </w:t>
      </w:r>
      <w:r w:rsidR="003B7308">
        <w:t>p</w:t>
      </w:r>
      <w:r>
        <w:t>ortal prefill</w:t>
      </w:r>
      <w:r w:rsidR="003B7308">
        <w:t>s</w:t>
      </w:r>
      <w:r w:rsidR="00EA5B0E">
        <w:t xml:space="preserve"> registered business name</w:t>
      </w:r>
      <w:r>
        <w:t xml:space="preserve"> information </w:t>
      </w:r>
      <w:r w:rsidR="00070159">
        <w:t>from</w:t>
      </w:r>
      <w:r w:rsidR="00033ADC">
        <w:t xml:space="preserve"> the Australian </w:t>
      </w:r>
      <w:r w:rsidR="00CE5B8F">
        <w:t>Business</w:t>
      </w:r>
      <w:r w:rsidR="00033ADC">
        <w:t xml:space="preserve"> Register</w:t>
      </w:r>
      <w:r w:rsidR="00CE5B8F">
        <w:t xml:space="preserve"> </w:t>
      </w:r>
      <w:r w:rsidR="00033ADC">
        <w:t>(</w:t>
      </w:r>
      <w:r>
        <w:t>ABR</w:t>
      </w:r>
      <w:r w:rsidR="00CE5B8F">
        <w:t>)</w:t>
      </w:r>
      <w:r>
        <w:t xml:space="preserve">. </w:t>
      </w:r>
      <w:r w:rsidR="00E50971">
        <w:t>C</w:t>
      </w:r>
      <w:r w:rsidR="002E28C1">
        <w:t>heck</w:t>
      </w:r>
      <w:r w:rsidR="003667EE">
        <w:t xml:space="preserve"> </w:t>
      </w:r>
      <w:r w:rsidR="00A47975">
        <w:t>t</w:t>
      </w:r>
      <w:r w:rsidR="00E9717C">
        <w:t>h</w:t>
      </w:r>
      <w:r w:rsidR="00E50971">
        <w:t>is</w:t>
      </w:r>
      <w:r w:rsidR="00E9717C">
        <w:t xml:space="preserve"> information and </w:t>
      </w:r>
      <w:r w:rsidR="00D25442">
        <w:t xml:space="preserve">make </w:t>
      </w:r>
      <w:r w:rsidR="002E28C1">
        <w:t xml:space="preserve">sure it is </w:t>
      </w:r>
      <w:r w:rsidR="00D25442">
        <w:t>correct</w:t>
      </w:r>
      <w:r w:rsidR="00301CEB">
        <w:t>; you can</w:t>
      </w:r>
      <w:r w:rsidR="00E50971">
        <w:t xml:space="preserve"> </w:t>
      </w:r>
      <w:r w:rsidR="001D4B50">
        <w:t>edit the</w:t>
      </w:r>
      <w:r w:rsidR="00E50971">
        <w:t xml:space="preserve"> entries as needed.  </w:t>
      </w:r>
    </w:p>
    <w:p w14:paraId="5CF09F41" w14:textId="1E51C618" w:rsidR="005E1D66" w:rsidRPr="00AE6763" w:rsidRDefault="00230C1E" w:rsidP="00230C1E">
      <w:pPr>
        <w:pStyle w:val="OneLevelNumberedParagraph"/>
        <w:numPr>
          <w:ilvl w:val="0"/>
          <w:numId w:val="0"/>
        </w:numPr>
        <w:ind w:left="284" w:hanging="284"/>
        <w:rPr>
          <w:b/>
          <w:bCs/>
          <w:color w:val="9230E3" w:themeColor="accent2"/>
          <w:sz w:val="28"/>
          <w:szCs w:val="24"/>
        </w:rPr>
      </w:pPr>
      <w:r w:rsidRPr="00AE6763">
        <w:rPr>
          <w:b/>
          <w:bCs/>
          <w:color w:val="9230E3" w:themeColor="accent2"/>
          <w:sz w:val="28"/>
          <w:szCs w:val="24"/>
        </w:rPr>
        <w:t>If</w:t>
      </w:r>
      <w:r w:rsidR="00D946C3" w:rsidRPr="00AE6763">
        <w:rPr>
          <w:b/>
          <w:bCs/>
          <w:color w:val="9230E3" w:themeColor="accent2"/>
          <w:sz w:val="28"/>
          <w:szCs w:val="24"/>
        </w:rPr>
        <w:t xml:space="preserve"> the ABR information is complete and correct</w:t>
      </w:r>
    </w:p>
    <w:p w14:paraId="343DED99" w14:textId="68B70C0B" w:rsidR="00E07018" w:rsidRDefault="0043643A" w:rsidP="008F0EC0">
      <w:pPr>
        <w:pStyle w:val="SingleParagraph"/>
      </w:pPr>
      <w:r>
        <w:rPr>
          <w:noProof/>
        </w:rPr>
        <w:drawing>
          <wp:inline distT="0" distB="0" distL="0" distR="0" wp14:anchorId="5155E4E7" wp14:editId="255D7059">
            <wp:extent cx="5157250" cy="3197699"/>
            <wp:effectExtent l="19050" t="19050" r="24765" b="22225"/>
            <wp:docPr id="644289497" name="Picture 1" descr="This image shows the 'Registered business names' page of the Portal form, and any businesses that are registered to the user's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89497" name="Picture 1" descr="This image shows the 'Registered business names' page of the Portal form, and any businesses that are registered to the user's entity."/>
                    <pic:cNvPicPr/>
                  </pic:nvPicPr>
                  <pic:blipFill>
                    <a:blip r:embed="rId31"/>
                    <a:stretch>
                      <a:fillRect/>
                    </a:stretch>
                  </pic:blipFill>
                  <pic:spPr>
                    <a:xfrm>
                      <a:off x="0" y="0"/>
                      <a:ext cx="5183749" cy="3214129"/>
                    </a:xfrm>
                    <a:prstGeom prst="rect">
                      <a:avLst/>
                    </a:prstGeom>
                    <a:ln>
                      <a:solidFill>
                        <a:schemeClr val="accent6">
                          <a:lumMod val="20000"/>
                          <a:lumOff val="80000"/>
                        </a:schemeClr>
                      </a:solidFill>
                    </a:ln>
                  </pic:spPr>
                </pic:pic>
              </a:graphicData>
            </a:graphic>
          </wp:inline>
        </w:drawing>
      </w:r>
    </w:p>
    <w:p w14:paraId="4FCD4149" w14:textId="77777777" w:rsidR="001D4B50" w:rsidRPr="00DA75A2" w:rsidRDefault="00D946C3" w:rsidP="00B32C2B">
      <w:pPr>
        <w:pStyle w:val="OneLevelNumberedParagraph"/>
        <w:tabs>
          <w:tab w:val="clear" w:pos="284"/>
          <w:tab w:val="num" w:pos="709"/>
        </w:tabs>
        <w:spacing w:before="120"/>
        <w:ind w:left="567" w:hanging="567"/>
      </w:pPr>
      <w:r w:rsidRPr="00DA75A2">
        <w:t xml:space="preserve">Select </w:t>
      </w:r>
      <w:r w:rsidRPr="00DA75A2">
        <w:rPr>
          <w:b/>
          <w:bCs/>
        </w:rPr>
        <w:t>Continue</w:t>
      </w:r>
      <w:r w:rsidRPr="00DA75A2">
        <w:t xml:space="preserve"> </w:t>
      </w:r>
      <w:r w:rsidR="006F73B3" w:rsidRPr="00DA75A2">
        <w:t>if you do not need to change the information shown.</w:t>
      </w:r>
    </w:p>
    <w:p w14:paraId="3BABA7D8" w14:textId="15C7F105" w:rsidR="002A5C29" w:rsidRPr="00DA75A2" w:rsidRDefault="0025209D" w:rsidP="00B32C2B">
      <w:pPr>
        <w:pStyle w:val="OneLevelNumberedParagraph"/>
        <w:tabs>
          <w:tab w:val="clear" w:pos="284"/>
          <w:tab w:val="num" w:pos="709"/>
        </w:tabs>
        <w:spacing w:before="120"/>
        <w:ind w:left="567" w:hanging="567"/>
      </w:pPr>
      <w:r>
        <w:t xml:space="preserve">The portal will move you to </w:t>
      </w:r>
      <w:r w:rsidR="002F0BD6" w:rsidRPr="00B13E38">
        <w:t>Step 6</w:t>
      </w:r>
      <w:r w:rsidR="001D4B50" w:rsidRPr="00B13E38">
        <w:t>: Ultimate controlling entity</w:t>
      </w:r>
      <w:r w:rsidR="00A67551">
        <w:t>.</w:t>
      </w:r>
    </w:p>
    <w:p w14:paraId="066450E6" w14:textId="7ED61243" w:rsidR="002A5C29" w:rsidRPr="00AE6763" w:rsidRDefault="001A461C" w:rsidP="00230C1E">
      <w:pPr>
        <w:pStyle w:val="OneLevelNumberedParagraph"/>
        <w:numPr>
          <w:ilvl w:val="0"/>
          <w:numId w:val="0"/>
        </w:numPr>
        <w:ind w:left="284" w:hanging="284"/>
        <w:rPr>
          <w:b/>
          <w:bCs/>
          <w:color w:val="9230E3" w:themeColor="accent2"/>
          <w:sz w:val="28"/>
          <w:szCs w:val="24"/>
        </w:rPr>
      </w:pPr>
      <w:r w:rsidRPr="00AE6763">
        <w:rPr>
          <w:b/>
          <w:bCs/>
          <w:color w:val="9230E3" w:themeColor="accent2"/>
          <w:sz w:val="28"/>
          <w:szCs w:val="24"/>
        </w:rPr>
        <w:t>Adding</w:t>
      </w:r>
      <w:r w:rsidR="005E3F35" w:rsidRPr="00AE6763">
        <w:rPr>
          <w:b/>
          <w:bCs/>
          <w:color w:val="9230E3" w:themeColor="accent2"/>
          <w:sz w:val="28"/>
          <w:szCs w:val="24"/>
        </w:rPr>
        <w:t xml:space="preserve"> a </w:t>
      </w:r>
      <w:r w:rsidR="00592855">
        <w:rPr>
          <w:b/>
          <w:bCs/>
          <w:color w:val="9230E3" w:themeColor="accent2"/>
          <w:sz w:val="28"/>
          <w:szCs w:val="24"/>
        </w:rPr>
        <w:t>R</w:t>
      </w:r>
      <w:r w:rsidR="005E3F35" w:rsidRPr="00AE6763">
        <w:rPr>
          <w:b/>
          <w:bCs/>
          <w:color w:val="9230E3" w:themeColor="accent2"/>
          <w:sz w:val="28"/>
          <w:szCs w:val="24"/>
        </w:rPr>
        <w:t>egistered business name</w:t>
      </w:r>
    </w:p>
    <w:p w14:paraId="42DD1975" w14:textId="77777777" w:rsidR="000742EC" w:rsidRDefault="0028695B" w:rsidP="00B171DE">
      <w:pPr>
        <w:pStyle w:val="SingleParagraph"/>
      </w:pPr>
      <w:r>
        <w:rPr>
          <w:noProof/>
        </w:rPr>
        <w:drawing>
          <wp:inline distT="0" distB="0" distL="0" distR="0" wp14:anchorId="68A26FCD" wp14:editId="79D67219">
            <wp:extent cx="5156835" cy="3179821"/>
            <wp:effectExtent l="19050" t="19050" r="24765" b="20955"/>
            <wp:docPr id="1062343967" name="Picture 1" descr="This image shows the 'Registered business names' page of the Portal form, and the button that can be clicked to add a business nam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43967" name="Picture 1" descr="This image shows the 'Registered business names' page of the Portal form, and the button that can be clicked to add a business name is highlighted. "/>
                    <pic:cNvPicPr/>
                  </pic:nvPicPr>
                  <pic:blipFill>
                    <a:blip r:embed="rId32"/>
                    <a:stretch>
                      <a:fillRect/>
                    </a:stretch>
                  </pic:blipFill>
                  <pic:spPr>
                    <a:xfrm>
                      <a:off x="0" y="0"/>
                      <a:ext cx="5169413" cy="3187577"/>
                    </a:xfrm>
                    <a:prstGeom prst="rect">
                      <a:avLst/>
                    </a:prstGeom>
                    <a:ln>
                      <a:solidFill>
                        <a:schemeClr val="accent6">
                          <a:lumMod val="20000"/>
                          <a:lumOff val="80000"/>
                        </a:schemeClr>
                      </a:solidFill>
                    </a:ln>
                  </pic:spPr>
                </pic:pic>
              </a:graphicData>
            </a:graphic>
          </wp:inline>
        </w:drawing>
      </w:r>
    </w:p>
    <w:p w14:paraId="72529C3B" w14:textId="1B478B7C" w:rsidR="00B171DE" w:rsidRDefault="00FD15D0" w:rsidP="003D1D66">
      <w:pPr>
        <w:pStyle w:val="OneLevelNumberedParagraph"/>
        <w:tabs>
          <w:tab w:val="clear" w:pos="284"/>
          <w:tab w:val="num" w:pos="709"/>
        </w:tabs>
        <w:spacing w:before="120"/>
        <w:ind w:left="567" w:hanging="567"/>
      </w:pPr>
      <w:r>
        <w:t>S</w:t>
      </w:r>
      <w:r w:rsidR="003D1D66">
        <w:t xml:space="preserve">elect </w:t>
      </w:r>
      <w:r w:rsidRPr="00FD15D0">
        <w:rPr>
          <w:b/>
          <w:bCs/>
        </w:rPr>
        <w:t>A</w:t>
      </w:r>
      <w:r w:rsidR="003D1D66" w:rsidRPr="00FD15D0">
        <w:rPr>
          <w:b/>
          <w:bCs/>
        </w:rPr>
        <w:t>dd business names</w:t>
      </w:r>
      <w:r w:rsidRPr="00FD15D0">
        <w:t xml:space="preserve"> </w:t>
      </w:r>
      <w:r>
        <w:t xml:space="preserve">and the </w:t>
      </w:r>
      <w:r w:rsidR="00C512C5">
        <w:t>entry</w:t>
      </w:r>
      <w:r w:rsidRPr="00FD15D0">
        <w:t xml:space="preserve"> </w:t>
      </w:r>
      <w:r w:rsidR="00C512C5">
        <w:t>field</w:t>
      </w:r>
      <w:r w:rsidRPr="00FD15D0">
        <w:t xml:space="preserve"> slides in from the right-hand side of the screen</w:t>
      </w:r>
      <w:r w:rsidR="003A06D1">
        <w:t>.</w:t>
      </w:r>
      <w:r w:rsidR="003D1D66" w:rsidRPr="00FD15D0">
        <w:t xml:space="preserve"> </w:t>
      </w:r>
      <w:r w:rsidR="00B171DE">
        <w:br w:type="page"/>
      </w:r>
    </w:p>
    <w:p w14:paraId="29DA6BD3" w14:textId="3D46EBC0" w:rsidR="0028695B" w:rsidRDefault="0045475D" w:rsidP="008F0EC0">
      <w:pPr>
        <w:pStyle w:val="SingleParagraph"/>
      </w:pPr>
      <w:r>
        <w:rPr>
          <w:noProof/>
        </w:rPr>
        <w:lastRenderedPageBreak/>
        <w:drawing>
          <wp:inline distT="0" distB="0" distL="0" distR="0" wp14:anchorId="64CEFF1D" wp14:editId="10E1E7E8">
            <wp:extent cx="5491204" cy="4036083"/>
            <wp:effectExtent l="19050" t="19050" r="14605" b="21590"/>
            <wp:docPr id="1597487975" name="Picture 1" descr="This image shows the 'Add registered business names' window, where a user can add any business names. The 'Business names to add'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7975" name="Picture 1" descr="This image shows the 'Add registered business names' window, where a user can add any business names. The 'Business names to add' field is highlighted."/>
                    <pic:cNvPicPr/>
                  </pic:nvPicPr>
                  <pic:blipFill>
                    <a:blip r:embed="rId33"/>
                    <a:stretch>
                      <a:fillRect/>
                    </a:stretch>
                  </pic:blipFill>
                  <pic:spPr>
                    <a:xfrm>
                      <a:off x="0" y="0"/>
                      <a:ext cx="5512880" cy="4052015"/>
                    </a:xfrm>
                    <a:prstGeom prst="rect">
                      <a:avLst/>
                    </a:prstGeom>
                    <a:ln>
                      <a:solidFill>
                        <a:schemeClr val="accent6">
                          <a:lumMod val="20000"/>
                          <a:lumOff val="80000"/>
                        </a:schemeClr>
                      </a:solidFill>
                    </a:ln>
                  </pic:spPr>
                </pic:pic>
              </a:graphicData>
            </a:graphic>
          </wp:inline>
        </w:drawing>
      </w:r>
    </w:p>
    <w:p w14:paraId="2E9F6089" w14:textId="73A06B7E" w:rsidR="003D1BCB" w:rsidRDefault="004A0E70" w:rsidP="001845AC">
      <w:pPr>
        <w:pStyle w:val="OneLevelNumberedParagraph"/>
        <w:tabs>
          <w:tab w:val="clear" w:pos="284"/>
          <w:tab w:val="num" w:pos="709"/>
        </w:tabs>
        <w:spacing w:before="120"/>
        <w:ind w:left="567" w:hanging="567"/>
      </w:pPr>
      <w:r w:rsidRPr="004A0E70">
        <w:t xml:space="preserve">Enter the </w:t>
      </w:r>
      <w:r w:rsidR="00FC15F1">
        <w:t>additional business names</w:t>
      </w:r>
      <w:r w:rsidR="00EA03C4">
        <w:t xml:space="preserve">. Each name must be on a new line. </w:t>
      </w:r>
    </w:p>
    <w:p w14:paraId="163E50B7" w14:textId="2F3F48CB" w:rsidR="00EB2468" w:rsidRDefault="00831D86" w:rsidP="00C512C5">
      <w:pPr>
        <w:pStyle w:val="OneLevelNumberedParagraph"/>
        <w:tabs>
          <w:tab w:val="clear" w:pos="284"/>
          <w:tab w:val="num" w:pos="709"/>
        </w:tabs>
        <w:spacing w:before="120"/>
        <w:ind w:left="567" w:hanging="567"/>
      </w:pPr>
      <w:r>
        <w:t xml:space="preserve">Select </w:t>
      </w:r>
      <w:r w:rsidRPr="00802148">
        <w:rPr>
          <w:b/>
          <w:bCs/>
        </w:rPr>
        <w:t>Con</w:t>
      </w:r>
      <w:r w:rsidR="007F56DC" w:rsidRPr="00802148">
        <w:rPr>
          <w:b/>
          <w:bCs/>
        </w:rPr>
        <w:t>tinue</w:t>
      </w:r>
      <w:r w:rsidR="007F56DC">
        <w:t xml:space="preserve"> when you finish adding the additional business names.</w:t>
      </w:r>
    </w:p>
    <w:p w14:paraId="7255C6F2" w14:textId="52F044C5" w:rsidR="003D1BCB" w:rsidRPr="00AE6763" w:rsidRDefault="001A461C" w:rsidP="00EB2468">
      <w:pPr>
        <w:pStyle w:val="OneLevelNumberedParagraph"/>
        <w:numPr>
          <w:ilvl w:val="0"/>
          <w:numId w:val="0"/>
        </w:numPr>
        <w:ind w:left="284" w:hanging="284"/>
        <w:rPr>
          <w:b/>
          <w:bCs/>
          <w:color w:val="9230E3" w:themeColor="accent2"/>
          <w:sz w:val="28"/>
          <w:szCs w:val="24"/>
        </w:rPr>
      </w:pPr>
      <w:r w:rsidRPr="00AE6763">
        <w:rPr>
          <w:b/>
          <w:bCs/>
          <w:color w:val="9230E3" w:themeColor="accent2"/>
          <w:sz w:val="28"/>
          <w:szCs w:val="24"/>
        </w:rPr>
        <w:t>D</w:t>
      </w:r>
      <w:r w:rsidR="003D1BCB" w:rsidRPr="00AE6763">
        <w:rPr>
          <w:b/>
          <w:bCs/>
          <w:color w:val="9230E3" w:themeColor="accent2"/>
          <w:sz w:val="28"/>
          <w:szCs w:val="24"/>
        </w:rPr>
        <w:t>elet</w:t>
      </w:r>
      <w:r w:rsidRPr="00AE6763">
        <w:rPr>
          <w:b/>
          <w:bCs/>
          <w:color w:val="9230E3" w:themeColor="accent2"/>
          <w:sz w:val="28"/>
          <w:szCs w:val="24"/>
        </w:rPr>
        <w:t>ing</w:t>
      </w:r>
      <w:r w:rsidR="003D1BCB" w:rsidRPr="00AE6763">
        <w:rPr>
          <w:b/>
          <w:bCs/>
          <w:color w:val="9230E3" w:themeColor="accent2"/>
          <w:sz w:val="28"/>
          <w:szCs w:val="24"/>
        </w:rPr>
        <w:t xml:space="preserve"> </w:t>
      </w:r>
      <w:r w:rsidR="00A86A32" w:rsidRPr="00AE6763">
        <w:rPr>
          <w:b/>
          <w:bCs/>
          <w:color w:val="9230E3" w:themeColor="accent2"/>
          <w:sz w:val="28"/>
          <w:szCs w:val="24"/>
        </w:rPr>
        <w:t>a</w:t>
      </w:r>
      <w:r w:rsidR="003D1BCB" w:rsidRPr="00AE6763">
        <w:rPr>
          <w:b/>
          <w:bCs/>
          <w:color w:val="9230E3" w:themeColor="accent2"/>
          <w:sz w:val="28"/>
          <w:szCs w:val="24"/>
        </w:rPr>
        <w:t xml:space="preserve"> </w:t>
      </w:r>
      <w:r w:rsidR="00866F7E">
        <w:rPr>
          <w:b/>
          <w:bCs/>
          <w:color w:val="9230E3" w:themeColor="accent2"/>
          <w:sz w:val="28"/>
          <w:szCs w:val="24"/>
        </w:rPr>
        <w:t>R</w:t>
      </w:r>
      <w:r w:rsidR="003D1BCB" w:rsidRPr="00AE6763">
        <w:rPr>
          <w:b/>
          <w:bCs/>
          <w:color w:val="9230E3" w:themeColor="accent2"/>
          <w:sz w:val="28"/>
          <w:szCs w:val="24"/>
        </w:rPr>
        <w:t>egistered business name</w:t>
      </w:r>
    </w:p>
    <w:p w14:paraId="1CA9DE34" w14:textId="402A190A" w:rsidR="006D297A" w:rsidRDefault="001A1939" w:rsidP="008F0EC0">
      <w:pPr>
        <w:pStyle w:val="SingleParagraph"/>
      </w:pPr>
      <w:r>
        <w:rPr>
          <w:noProof/>
        </w:rPr>
        <w:drawing>
          <wp:inline distT="0" distB="0" distL="0" distR="0" wp14:anchorId="2A0F6CFA" wp14:editId="7F5AE8BF">
            <wp:extent cx="5490845" cy="3385779"/>
            <wp:effectExtent l="19050" t="19050" r="14605" b="24765"/>
            <wp:docPr id="2147231857" name="Picture 1" descr="This image displays the 'Registered business names' page of the Portal form, and highlights the 'Delete' button that can be clicked to remove a busines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31857" name="Picture 1" descr="This image displays the 'Registered business names' page of the Portal form, and highlights the 'Delete' button that can be clicked to remove a business name."/>
                    <pic:cNvPicPr/>
                  </pic:nvPicPr>
                  <pic:blipFill>
                    <a:blip r:embed="rId34"/>
                    <a:stretch>
                      <a:fillRect/>
                    </a:stretch>
                  </pic:blipFill>
                  <pic:spPr>
                    <a:xfrm>
                      <a:off x="0" y="0"/>
                      <a:ext cx="5500060" cy="3391461"/>
                    </a:xfrm>
                    <a:prstGeom prst="rect">
                      <a:avLst/>
                    </a:prstGeom>
                    <a:ln>
                      <a:solidFill>
                        <a:schemeClr val="accent6">
                          <a:lumMod val="20000"/>
                          <a:lumOff val="80000"/>
                        </a:schemeClr>
                      </a:solidFill>
                    </a:ln>
                  </pic:spPr>
                </pic:pic>
              </a:graphicData>
            </a:graphic>
          </wp:inline>
        </w:drawing>
      </w:r>
    </w:p>
    <w:p w14:paraId="0BEBAF11" w14:textId="115BD252" w:rsidR="00DB5DEC" w:rsidRDefault="00AE6763" w:rsidP="00AE6763">
      <w:pPr>
        <w:pStyle w:val="OneLevelNumberedParagraph"/>
        <w:tabs>
          <w:tab w:val="clear" w:pos="284"/>
          <w:tab w:val="num" w:pos="709"/>
        </w:tabs>
        <w:spacing w:before="120"/>
        <w:ind w:left="567" w:hanging="567"/>
      </w:pPr>
      <w:r>
        <w:t xml:space="preserve">Select </w:t>
      </w:r>
      <w:r w:rsidRPr="00DE6CA0">
        <w:rPr>
          <w:b/>
          <w:bCs/>
        </w:rPr>
        <w:t>Delete</w:t>
      </w:r>
      <w:r w:rsidR="00DE6CA0">
        <w:t xml:space="preserve"> to remove each incorrect entry.</w:t>
      </w:r>
    </w:p>
    <w:p w14:paraId="77C5CBD2" w14:textId="5E54114A" w:rsidR="00D40184" w:rsidRDefault="00D40184">
      <w:pPr>
        <w:pStyle w:val="OneLevelNumberedParagraph"/>
        <w:tabs>
          <w:tab w:val="clear" w:pos="284"/>
          <w:tab w:val="num" w:pos="709"/>
        </w:tabs>
        <w:spacing w:after="160" w:line="259" w:lineRule="auto"/>
        <w:ind w:left="567" w:hanging="567"/>
      </w:pPr>
      <w:r>
        <w:t xml:space="preserve">Select </w:t>
      </w:r>
      <w:r w:rsidRPr="00D40184">
        <w:rPr>
          <w:b/>
          <w:bCs/>
        </w:rPr>
        <w:t>Continue</w:t>
      </w:r>
      <w:r>
        <w:t xml:space="preserve"> when the remaining information is correct.</w:t>
      </w:r>
      <w:r>
        <w:br w:type="page"/>
      </w:r>
    </w:p>
    <w:p w14:paraId="31601A72" w14:textId="70CAE720" w:rsidR="001A1939" w:rsidRDefault="003C62ED" w:rsidP="00242EB5">
      <w:pPr>
        <w:pStyle w:val="Heading2"/>
      </w:pPr>
      <w:bookmarkStart w:id="8" w:name="_Toc221641874"/>
      <w:r>
        <w:lastRenderedPageBreak/>
        <w:t xml:space="preserve">Step </w:t>
      </w:r>
      <w:r w:rsidR="00215EA5">
        <w:t>6</w:t>
      </w:r>
      <w:r>
        <w:t>: Ultimate controlling entity</w:t>
      </w:r>
      <w:bookmarkEnd w:id="8"/>
    </w:p>
    <w:p w14:paraId="1A3A0F21" w14:textId="02F84084" w:rsidR="003C62ED" w:rsidRDefault="00765042" w:rsidP="001845AC">
      <w:pPr>
        <w:pStyle w:val="SingleParagraph"/>
        <w:spacing w:before="120" w:after="120"/>
      </w:pPr>
      <w:r>
        <w:t>This step</w:t>
      </w:r>
      <w:r w:rsidR="00056659">
        <w:t xml:space="preserve"> </w:t>
      </w:r>
      <w:r w:rsidR="00ED3D2D">
        <w:t>record</w:t>
      </w:r>
      <w:r w:rsidR="00517EAA">
        <w:t>s</w:t>
      </w:r>
      <w:r w:rsidR="00ED3D2D">
        <w:t xml:space="preserve"> </w:t>
      </w:r>
      <w:r w:rsidR="001B2850">
        <w:t>if the</w:t>
      </w:r>
      <w:r w:rsidR="00BD13D4">
        <w:t xml:space="preserve"> entity is controlled by </w:t>
      </w:r>
      <w:r w:rsidR="001B2850">
        <w:t>an</w:t>
      </w:r>
      <w:r w:rsidR="00ED3D2D">
        <w:t xml:space="preserve"> ultimate </w:t>
      </w:r>
      <w:r w:rsidR="00D54CD2">
        <w:t xml:space="preserve">parent entity in </w:t>
      </w:r>
      <w:r w:rsidR="001535C0">
        <w:t>the</w:t>
      </w:r>
      <w:r w:rsidR="00D54CD2">
        <w:t xml:space="preserve"> group structure.</w:t>
      </w:r>
      <w:r w:rsidR="003F696F">
        <w:t xml:space="preserve"> </w:t>
      </w:r>
    </w:p>
    <w:p w14:paraId="2CB5F302" w14:textId="09618377" w:rsidR="000B1C77" w:rsidRDefault="00784291" w:rsidP="008F0EC0">
      <w:pPr>
        <w:pStyle w:val="SingleParagraph"/>
      </w:pPr>
      <w:r>
        <w:rPr>
          <w:noProof/>
        </w:rPr>
        <w:drawing>
          <wp:inline distT="0" distB="0" distL="0" distR="0" wp14:anchorId="7CFD1729" wp14:editId="2708F48F">
            <wp:extent cx="5450840" cy="2389549"/>
            <wp:effectExtent l="19050" t="19050" r="16510" b="10795"/>
            <wp:docPr id="1007546841" name="Picture 1" descr="This image shows the 'Ultimate controlling entity' page of the Portal form, and the mandatory question regarding control of the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46841" name="Picture 1" descr="This image shows the 'Ultimate controlling entity' page of the Portal form, and the mandatory question regarding control of the entity."/>
                    <pic:cNvPicPr/>
                  </pic:nvPicPr>
                  <pic:blipFill>
                    <a:blip r:embed="rId35"/>
                    <a:stretch>
                      <a:fillRect/>
                    </a:stretch>
                  </pic:blipFill>
                  <pic:spPr>
                    <a:xfrm>
                      <a:off x="0" y="0"/>
                      <a:ext cx="5459292" cy="2393254"/>
                    </a:xfrm>
                    <a:prstGeom prst="rect">
                      <a:avLst/>
                    </a:prstGeom>
                    <a:ln>
                      <a:solidFill>
                        <a:schemeClr val="accent6">
                          <a:lumMod val="20000"/>
                          <a:lumOff val="80000"/>
                        </a:schemeClr>
                      </a:solidFill>
                    </a:ln>
                  </pic:spPr>
                </pic:pic>
              </a:graphicData>
            </a:graphic>
          </wp:inline>
        </w:drawing>
      </w:r>
    </w:p>
    <w:p w14:paraId="25D24FDC" w14:textId="7E29B37F" w:rsidR="00D54CD2" w:rsidRDefault="00D54CD2" w:rsidP="00BD13D4">
      <w:pPr>
        <w:pStyle w:val="OneLevelNumberedParagraph"/>
        <w:tabs>
          <w:tab w:val="clear" w:pos="284"/>
          <w:tab w:val="num" w:pos="709"/>
        </w:tabs>
        <w:spacing w:after="160" w:line="259" w:lineRule="auto"/>
        <w:ind w:left="567" w:hanging="567"/>
      </w:pPr>
      <w:r>
        <w:t xml:space="preserve">If your entity </w:t>
      </w:r>
      <w:r w:rsidR="0078148C">
        <w:t xml:space="preserve">is not controlled by </w:t>
      </w:r>
      <w:r w:rsidR="00517EAA">
        <w:t xml:space="preserve">any other entities, select </w:t>
      </w:r>
      <w:r w:rsidR="00517EAA" w:rsidRPr="00452C68">
        <w:rPr>
          <w:b/>
          <w:bCs/>
        </w:rPr>
        <w:t>No</w:t>
      </w:r>
      <w:r w:rsidR="001535C0" w:rsidRPr="001535C0">
        <w:t>, then select</w:t>
      </w:r>
      <w:r w:rsidR="00517EAA">
        <w:t xml:space="preserve"> </w:t>
      </w:r>
      <w:r w:rsidR="00517EAA" w:rsidRPr="00452C68">
        <w:rPr>
          <w:b/>
          <w:bCs/>
        </w:rPr>
        <w:t>Continue</w:t>
      </w:r>
      <w:r w:rsidR="00517EAA">
        <w:t>.</w:t>
      </w:r>
    </w:p>
    <w:p w14:paraId="27CF05BC" w14:textId="4AF75139" w:rsidR="00AD011B" w:rsidRPr="00CF4360" w:rsidRDefault="00757562" w:rsidP="001845AC">
      <w:pPr>
        <w:pStyle w:val="OneLevelNumberedParagraph"/>
        <w:tabs>
          <w:tab w:val="clear" w:pos="284"/>
          <w:tab w:val="num" w:pos="709"/>
        </w:tabs>
        <w:spacing w:before="120"/>
        <w:ind w:left="567" w:hanging="567"/>
      </w:pPr>
      <w:r>
        <w:t>The portal will move you to</w:t>
      </w:r>
      <w:r w:rsidR="00452C68" w:rsidRPr="00CF4360">
        <w:t xml:space="preserve"> </w:t>
      </w:r>
      <w:r w:rsidR="0033547C" w:rsidRPr="00B13E38">
        <w:t xml:space="preserve">Step </w:t>
      </w:r>
      <w:r w:rsidR="00CF4360" w:rsidRPr="00B13E38">
        <w:t>7</w:t>
      </w:r>
      <w:r w:rsidR="00F55BA5" w:rsidRPr="00B13E38">
        <w:t>: Controlled entities</w:t>
      </w:r>
      <w:r w:rsidR="0033547C" w:rsidRPr="00CF4360">
        <w:t>.</w:t>
      </w:r>
    </w:p>
    <w:p w14:paraId="428F1311" w14:textId="77777777" w:rsidR="00802148" w:rsidRPr="0033547C" w:rsidRDefault="00802148" w:rsidP="00802148">
      <w:pPr>
        <w:pStyle w:val="OneLevelNumberedParagraph"/>
        <w:numPr>
          <w:ilvl w:val="0"/>
          <w:numId w:val="0"/>
        </w:numPr>
        <w:spacing w:before="120"/>
        <w:rPr>
          <w:highlight w:val="yellow"/>
        </w:rPr>
      </w:pPr>
    </w:p>
    <w:p w14:paraId="3F8BAC89" w14:textId="3D965D48" w:rsidR="0033547C" w:rsidRPr="0033547C" w:rsidRDefault="0033547C" w:rsidP="0033547C">
      <w:pPr>
        <w:pStyle w:val="OneLevelNumberedParagraph"/>
        <w:numPr>
          <w:ilvl w:val="0"/>
          <w:numId w:val="0"/>
        </w:numPr>
        <w:ind w:left="284" w:hanging="284"/>
        <w:rPr>
          <w:b/>
          <w:bCs/>
          <w:color w:val="9230E3" w:themeColor="accent2"/>
          <w:sz w:val="28"/>
          <w:szCs w:val="24"/>
        </w:rPr>
      </w:pPr>
      <w:r w:rsidRPr="0033547C">
        <w:rPr>
          <w:b/>
          <w:bCs/>
          <w:color w:val="9230E3" w:themeColor="accent2"/>
          <w:sz w:val="28"/>
          <w:szCs w:val="24"/>
        </w:rPr>
        <w:t>Adding a</w:t>
      </w:r>
      <w:r>
        <w:rPr>
          <w:b/>
          <w:bCs/>
          <w:color w:val="9230E3" w:themeColor="accent2"/>
          <w:sz w:val="28"/>
          <w:szCs w:val="24"/>
        </w:rPr>
        <w:t xml:space="preserve">n </w:t>
      </w:r>
      <w:r w:rsidR="003A501E">
        <w:rPr>
          <w:b/>
          <w:bCs/>
          <w:color w:val="9230E3" w:themeColor="accent2"/>
          <w:sz w:val="28"/>
          <w:szCs w:val="24"/>
        </w:rPr>
        <w:t>U</w:t>
      </w:r>
      <w:r>
        <w:rPr>
          <w:b/>
          <w:bCs/>
          <w:color w:val="9230E3" w:themeColor="accent2"/>
          <w:sz w:val="28"/>
          <w:szCs w:val="24"/>
        </w:rPr>
        <w:t>ltimate controlling entity</w:t>
      </w:r>
    </w:p>
    <w:p w14:paraId="6D389A70" w14:textId="1AD954AC" w:rsidR="00390CAD" w:rsidRDefault="00CF727D" w:rsidP="008F0EC0">
      <w:pPr>
        <w:pStyle w:val="SingleParagraph"/>
      </w:pPr>
      <w:r>
        <w:rPr>
          <w:noProof/>
        </w:rPr>
        <w:drawing>
          <wp:inline distT="0" distB="0" distL="0" distR="0" wp14:anchorId="1E920229" wp14:editId="581DBD4E">
            <wp:extent cx="5450840" cy="3729427"/>
            <wp:effectExtent l="19050" t="19050" r="16510" b="23495"/>
            <wp:docPr id="882214215" name="Picture 1" descr="This image shows the 'Ultimate controlling entity' page of the Portal form, and a tile for adding a new controlling entity that appears if a user answers 'yes' to the mandatory question regarding control of the entity. The 'Yes' option and til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14215" name="Picture 1" descr="This image shows the 'Ultimate controlling entity' page of the Portal form, and a tile for adding a new controlling entity that appears if a user answers 'yes' to the mandatory question regarding control of the entity. The 'Yes' option and tile are highlighted."/>
                    <pic:cNvPicPr/>
                  </pic:nvPicPr>
                  <pic:blipFill>
                    <a:blip r:embed="rId36"/>
                    <a:stretch>
                      <a:fillRect/>
                    </a:stretch>
                  </pic:blipFill>
                  <pic:spPr>
                    <a:xfrm>
                      <a:off x="0" y="0"/>
                      <a:ext cx="5456330" cy="3733183"/>
                    </a:xfrm>
                    <a:prstGeom prst="rect">
                      <a:avLst/>
                    </a:prstGeom>
                    <a:ln>
                      <a:solidFill>
                        <a:schemeClr val="accent6">
                          <a:lumMod val="20000"/>
                          <a:lumOff val="80000"/>
                        </a:schemeClr>
                      </a:solidFill>
                    </a:ln>
                  </pic:spPr>
                </pic:pic>
              </a:graphicData>
            </a:graphic>
          </wp:inline>
        </w:drawing>
      </w:r>
    </w:p>
    <w:p w14:paraId="3ABD045A" w14:textId="55FA17E5" w:rsidR="005336D5" w:rsidRPr="005336D5" w:rsidRDefault="00651BB9" w:rsidP="00802148">
      <w:pPr>
        <w:pStyle w:val="OneLevelNumberedParagraph"/>
        <w:tabs>
          <w:tab w:val="clear" w:pos="284"/>
          <w:tab w:val="num" w:pos="709"/>
        </w:tabs>
        <w:spacing w:before="120"/>
        <w:ind w:left="567" w:hanging="567"/>
      </w:pPr>
      <w:r>
        <w:t xml:space="preserve">If you need to add the </w:t>
      </w:r>
      <w:r w:rsidRPr="00651BB9">
        <w:t>ultimate controlling entity</w:t>
      </w:r>
      <w:r w:rsidR="005336D5">
        <w:t xml:space="preserve">, </w:t>
      </w:r>
      <w:r w:rsidR="0033547C">
        <w:t xml:space="preserve">select </w:t>
      </w:r>
      <w:r w:rsidR="0033547C" w:rsidRPr="005336D5">
        <w:rPr>
          <w:b/>
          <w:bCs/>
        </w:rPr>
        <w:t>Yes</w:t>
      </w:r>
      <w:r w:rsidR="00B541DE">
        <w:t xml:space="preserve"> and the </w:t>
      </w:r>
      <w:r w:rsidR="00B541DE" w:rsidRPr="00B541DE">
        <w:rPr>
          <w:b/>
          <w:bCs/>
        </w:rPr>
        <w:t>+Add new…</w:t>
      </w:r>
      <w:r w:rsidR="00B541DE">
        <w:t xml:space="preserve"> tile appears.</w:t>
      </w:r>
    </w:p>
    <w:p w14:paraId="79F39778" w14:textId="0B3A1F5A" w:rsidR="0008261F" w:rsidRDefault="00B541DE" w:rsidP="00802148">
      <w:pPr>
        <w:pStyle w:val="OneLevelNumberedParagraph"/>
        <w:tabs>
          <w:tab w:val="clear" w:pos="284"/>
          <w:tab w:val="num" w:pos="709"/>
        </w:tabs>
        <w:spacing w:before="120"/>
        <w:ind w:left="567" w:hanging="567"/>
      </w:pPr>
      <w:r>
        <w:t xml:space="preserve">Select </w:t>
      </w:r>
      <w:r w:rsidR="00E22441" w:rsidRPr="00B541DE">
        <w:rPr>
          <w:b/>
          <w:bCs/>
        </w:rPr>
        <w:t>+Add new…</w:t>
      </w:r>
      <w:r w:rsidR="00E22441">
        <w:t xml:space="preserve"> and </w:t>
      </w:r>
      <w:r w:rsidR="005336D5">
        <w:t>the entry</w:t>
      </w:r>
      <w:r w:rsidR="005336D5" w:rsidRPr="00FD15D0">
        <w:t xml:space="preserve"> </w:t>
      </w:r>
      <w:r w:rsidR="005336D5">
        <w:t>field</w:t>
      </w:r>
      <w:r w:rsidR="005336D5" w:rsidRPr="00FD15D0">
        <w:t xml:space="preserve"> slides in from the right-hand side of the screen</w:t>
      </w:r>
      <w:r w:rsidR="0033547C">
        <w:t>.</w:t>
      </w:r>
    </w:p>
    <w:p w14:paraId="4FD174F8" w14:textId="77777777" w:rsidR="0008261F" w:rsidRDefault="0008261F">
      <w:pPr>
        <w:spacing w:before="0" w:after="160" w:line="259" w:lineRule="auto"/>
      </w:pPr>
      <w:r>
        <w:br w:type="page"/>
      </w:r>
    </w:p>
    <w:p w14:paraId="075FB3ED" w14:textId="2666C3C4" w:rsidR="001D1B28" w:rsidRDefault="00B90BB1">
      <w:pPr>
        <w:spacing w:before="0" w:after="160" w:line="259" w:lineRule="auto"/>
      </w:pPr>
      <w:r>
        <w:rPr>
          <w:b/>
          <w:bCs/>
          <w:color w:val="9230E3" w:themeColor="accent2"/>
          <w:sz w:val="28"/>
          <w:szCs w:val="24"/>
        </w:rPr>
        <w:lastRenderedPageBreak/>
        <w:t>Ultimate controlling entity with an ABN</w:t>
      </w:r>
      <w:r w:rsidR="00472869">
        <w:rPr>
          <w:b/>
          <w:bCs/>
          <w:color w:val="9230E3" w:themeColor="accent2"/>
          <w:sz w:val="28"/>
          <w:szCs w:val="24"/>
        </w:rPr>
        <w:t xml:space="preserve"> or ACN or ARBN</w:t>
      </w:r>
    </w:p>
    <w:p w14:paraId="7260EB91" w14:textId="36575937" w:rsidR="0062518C" w:rsidRDefault="004348CE" w:rsidP="0008261F">
      <w:pPr>
        <w:pStyle w:val="OneLevelNumberedParagraph"/>
        <w:numPr>
          <w:ilvl w:val="0"/>
          <w:numId w:val="0"/>
        </w:numPr>
        <w:spacing w:before="120"/>
        <w:ind w:left="284" w:hanging="284"/>
      </w:pPr>
      <w:r>
        <w:rPr>
          <w:noProof/>
        </w:rPr>
        <w:drawing>
          <wp:inline distT="0" distB="0" distL="0" distR="0" wp14:anchorId="50065823" wp14:editId="5866F292">
            <wp:extent cx="5499156" cy="2085218"/>
            <wp:effectExtent l="19050" t="19050" r="25400" b="10795"/>
            <wp:docPr id="1565622141" name="Picture 1" descr="This image shows the 'Ultimate controlling entity' page of the Portal form, and the text field where a user can enter a controlling entity's ABN, ACN or ARBN number to perform a search of the 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22141" name="Picture 1" descr="This image shows the 'Ultimate controlling entity' page of the Portal form, and the text field where a user can enter a controlling entity's ABN, ACN or ARBN number to perform a search of the ABR."/>
                    <pic:cNvPicPr/>
                  </pic:nvPicPr>
                  <pic:blipFill>
                    <a:blip r:embed="rId37"/>
                    <a:stretch>
                      <a:fillRect/>
                    </a:stretch>
                  </pic:blipFill>
                  <pic:spPr>
                    <a:xfrm>
                      <a:off x="0" y="0"/>
                      <a:ext cx="5528196" cy="2096230"/>
                    </a:xfrm>
                    <a:prstGeom prst="rect">
                      <a:avLst/>
                    </a:prstGeom>
                    <a:ln>
                      <a:solidFill>
                        <a:schemeClr val="accent6">
                          <a:lumMod val="20000"/>
                          <a:lumOff val="80000"/>
                        </a:schemeClr>
                      </a:solidFill>
                    </a:ln>
                  </pic:spPr>
                </pic:pic>
              </a:graphicData>
            </a:graphic>
          </wp:inline>
        </w:drawing>
      </w:r>
    </w:p>
    <w:p w14:paraId="75F369EE" w14:textId="1B737486" w:rsidR="0008261F" w:rsidRDefault="00A15F6C" w:rsidP="004348CE">
      <w:pPr>
        <w:pStyle w:val="OneLevelNumberedParagraph"/>
        <w:tabs>
          <w:tab w:val="clear" w:pos="284"/>
          <w:tab w:val="num" w:pos="709"/>
        </w:tabs>
        <w:spacing w:before="120"/>
        <w:ind w:left="567" w:hanging="567"/>
      </w:pPr>
      <w:r>
        <w:t xml:space="preserve">Enter the </w:t>
      </w:r>
      <w:r w:rsidRPr="00A15F6C">
        <w:t>ABN</w:t>
      </w:r>
      <w:r>
        <w:t xml:space="preserve"> in the search field </w:t>
      </w:r>
      <w:r w:rsidR="00784291">
        <w:t xml:space="preserve">and then </w:t>
      </w:r>
      <w:r w:rsidR="00784291" w:rsidRPr="00CF4360">
        <w:t xml:space="preserve">select </w:t>
      </w:r>
      <w:r w:rsidR="000B7056" w:rsidRPr="00CF4360">
        <w:rPr>
          <w:b/>
          <w:bCs/>
        </w:rPr>
        <w:t>Continue</w:t>
      </w:r>
      <w:r w:rsidR="000B7056" w:rsidRPr="00CF4360">
        <w:t xml:space="preserve"> </w:t>
      </w:r>
      <w:r w:rsidRPr="00CF4360">
        <w:t>to</w:t>
      </w:r>
      <w:r>
        <w:t xml:space="preserve"> </w:t>
      </w:r>
      <w:r w:rsidR="004B4AF6" w:rsidRPr="004B4AF6">
        <w:t xml:space="preserve">search the </w:t>
      </w:r>
      <w:r w:rsidRPr="00A15F6C">
        <w:t>ABR.</w:t>
      </w:r>
    </w:p>
    <w:p w14:paraId="7BB4394C" w14:textId="5DEE5581" w:rsidR="00CE085B" w:rsidRDefault="00CE085B" w:rsidP="004348CE">
      <w:pPr>
        <w:pStyle w:val="OneLevelNumberedParagraph"/>
        <w:tabs>
          <w:tab w:val="clear" w:pos="284"/>
          <w:tab w:val="num" w:pos="709"/>
        </w:tabs>
        <w:spacing w:before="120"/>
        <w:ind w:left="567" w:hanging="567"/>
      </w:pPr>
      <w:r>
        <w:t xml:space="preserve">If </w:t>
      </w:r>
      <w:r w:rsidR="00CB1B24">
        <w:t>there isn’t an ABN, but you have an ACN or an ARBN</w:t>
      </w:r>
      <w:r w:rsidR="00F15DD0">
        <w:t xml:space="preserve">, enter the number and then select </w:t>
      </w:r>
      <w:r w:rsidR="00F15DD0" w:rsidRPr="00CF4360">
        <w:rPr>
          <w:b/>
          <w:bCs/>
        </w:rPr>
        <w:t>Continue</w:t>
      </w:r>
      <w:r w:rsidR="00F15DD0" w:rsidRPr="00CF4360">
        <w:t xml:space="preserve"> t</w:t>
      </w:r>
      <w:r w:rsidR="00F15DD0">
        <w:t xml:space="preserve">o </w:t>
      </w:r>
      <w:r w:rsidR="00F15DD0" w:rsidRPr="004B4AF6">
        <w:t xml:space="preserve">search the </w:t>
      </w:r>
      <w:r w:rsidR="00F15DD0" w:rsidRPr="00A15F6C">
        <w:t>ABR</w:t>
      </w:r>
      <w:r w:rsidR="00F15DD0">
        <w:t>.</w:t>
      </w:r>
    </w:p>
    <w:p w14:paraId="5BAFCA24" w14:textId="77777777" w:rsidR="0008261F" w:rsidRDefault="0008261F" w:rsidP="0008261F">
      <w:pPr>
        <w:pStyle w:val="OneLevelNumberedParagraph"/>
        <w:numPr>
          <w:ilvl w:val="0"/>
          <w:numId w:val="0"/>
        </w:numPr>
        <w:spacing w:before="120"/>
        <w:ind w:left="284" w:hanging="284"/>
      </w:pPr>
    </w:p>
    <w:p w14:paraId="25FD5190" w14:textId="47D2253F" w:rsidR="0008261F" w:rsidRDefault="00574916" w:rsidP="0008261F">
      <w:pPr>
        <w:pStyle w:val="OneLevelNumberedParagraph"/>
        <w:numPr>
          <w:ilvl w:val="0"/>
          <w:numId w:val="0"/>
        </w:numPr>
        <w:spacing w:before="120"/>
        <w:ind w:left="284" w:hanging="284"/>
      </w:pPr>
      <w:r>
        <w:rPr>
          <w:noProof/>
        </w:rPr>
        <w:drawing>
          <wp:inline distT="0" distB="0" distL="0" distR="0" wp14:anchorId="63EBC16B" wp14:editId="1E82777A">
            <wp:extent cx="5499100" cy="1993666"/>
            <wp:effectExtent l="19050" t="19050" r="25400" b="26035"/>
            <wp:docPr id="438553109" name="Picture 1" descr="This image shows the 'Ultimate controlling entity' page of the Portal form, and the ABR search results where a user has entered a controlling entity's ABN, ACN or ARB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53109" name="Picture 1" descr="This image shows the 'Ultimate controlling entity' page of the Portal form, and the ABR search results where a user has entered a controlling entity's ABN, ACN or ARBN number."/>
                    <pic:cNvPicPr/>
                  </pic:nvPicPr>
                  <pic:blipFill>
                    <a:blip r:embed="rId38"/>
                    <a:stretch>
                      <a:fillRect/>
                    </a:stretch>
                  </pic:blipFill>
                  <pic:spPr>
                    <a:xfrm>
                      <a:off x="0" y="0"/>
                      <a:ext cx="5525910" cy="2003386"/>
                    </a:xfrm>
                    <a:prstGeom prst="rect">
                      <a:avLst/>
                    </a:prstGeom>
                    <a:ln>
                      <a:solidFill>
                        <a:schemeClr val="accent6">
                          <a:lumMod val="20000"/>
                          <a:lumOff val="80000"/>
                        </a:schemeClr>
                      </a:solidFill>
                    </a:ln>
                  </pic:spPr>
                </pic:pic>
              </a:graphicData>
            </a:graphic>
          </wp:inline>
        </w:drawing>
      </w:r>
    </w:p>
    <w:p w14:paraId="605DB357" w14:textId="22AF2307" w:rsidR="003E3BCD" w:rsidRDefault="00574916" w:rsidP="00574916">
      <w:pPr>
        <w:pStyle w:val="OneLevelNumberedParagraph"/>
        <w:tabs>
          <w:tab w:val="clear" w:pos="284"/>
          <w:tab w:val="num" w:pos="709"/>
        </w:tabs>
        <w:spacing w:before="120"/>
        <w:ind w:left="567" w:hanging="567"/>
      </w:pPr>
      <w:r>
        <w:t xml:space="preserve">Check the information </w:t>
      </w:r>
      <w:r w:rsidR="000B7056">
        <w:t>returned from the ABR</w:t>
      </w:r>
      <w:r>
        <w:t xml:space="preserve"> is correct</w:t>
      </w:r>
      <w:r w:rsidR="00B90BB1">
        <w:t xml:space="preserve"> and </w:t>
      </w:r>
      <w:r w:rsidR="00B90BB1" w:rsidRPr="008433AA">
        <w:t xml:space="preserve">select </w:t>
      </w:r>
      <w:r w:rsidR="00B90BB1" w:rsidRPr="008433AA">
        <w:rPr>
          <w:b/>
          <w:bCs/>
        </w:rPr>
        <w:t>Continue</w:t>
      </w:r>
      <w:r w:rsidR="00B90BB1" w:rsidRPr="008433AA">
        <w:t xml:space="preserve"> when</w:t>
      </w:r>
      <w:r w:rsidR="00B90BB1">
        <w:t xml:space="preserve"> it is.</w:t>
      </w:r>
    </w:p>
    <w:p w14:paraId="4EF55B37" w14:textId="77777777" w:rsidR="00860182" w:rsidRDefault="00860182" w:rsidP="00860182">
      <w:pPr>
        <w:pStyle w:val="OneLevelNumberedParagraph"/>
        <w:numPr>
          <w:ilvl w:val="0"/>
          <w:numId w:val="0"/>
        </w:numPr>
        <w:spacing w:before="120"/>
        <w:ind w:left="567"/>
      </w:pPr>
    </w:p>
    <w:p w14:paraId="79FC07E2" w14:textId="483FF627" w:rsidR="00474E06" w:rsidRDefault="00474E06" w:rsidP="001D5E2F">
      <w:pPr>
        <w:pStyle w:val="OneLevelNumberedParagraph"/>
        <w:numPr>
          <w:ilvl w:val="0"/>
          <w:numId w:val="0"/>
        </w:numPr>
        <w:ind w:left="284" w:hanging="284"/>
        <w:rPr>
          <w:highlight w:val="green"/>
        </w:rPr>
      </w:pPr>
      <w:r>
        <w:rPr>
          <w:noProof/>
        </w:rPr>
        <w:drawing>
          <wp:inline distT="0" distB="0" distL="0" distR="0" wp14:anchorId="58D30823" wp14:editId="02395E06">
            <wp:extent cx="5760720" cy="1665605"/>
            <wp:effectExtent l="0" t="0" r="0" b="0"/>
            <wp:docPr id="437783261" name="Picture 1" descr="This image shows the 'Ultimate controlling entity' page of the Portal form, and how the business name will be displayed as an ultimate controlling entity, as well as the registered business names from the 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83261" name="Picture 1" descr="This image shows the 'Ultimate controlling entity' page of the Portal form, and how the business name will be displayed as an ultimate controlling entity, as well as the registered business names from the ABR."/>
                    <pic:cNvPicPr/>
                  </pic:nvPicPr>
                  <pic:blipFill>
                    <a:blip r:embed="rId39"/>
                    <a:stretch>
                      <a:fillRect/>
                    </a:stretch>
                  </pic:blipFill>
                  <pic:spPr>
                    <a:xfrm>
                      <a:off x="0" y="0"/>
                      <a:ext cx="5760720" cy="1665605"/>
                    </a:xfrm>
                    <a:prstGeom prst="rect">
                      <a:avLst/>
                    </a:prstGeom>
                  </pic:spPr>
                </pic:pic>
              </a:graphicData>
            </a:graphic>
          </wp:inline>
        </w:drawing>
      </w:r>
    </w:p>
    <w:p w14:paraId="3CB8E9D9" w14:textId="42711162" w:rsidR="001D1B28" w:rsidRDefault="00B90BB1" w:rsidP="00574916">
      <w:pPr>
        <w:pStyle w:val="OneLevelNumberedParagraph"/>
        <w:tabs>
          <w:tab w:val="clear" w:pos="284"/>
          <w:tab w:val="num" w:pos="709"/>
        </w:tabs>
        <w:spacing w:before="120"/>
        <w:ind w:left="567" w:hanging="567"/>
      </w:pPr>
      <w:r>
        <w:t>This</w:t>
      </w:r>
      <w:r w:rsidR="00604AFD">
        <w:t xml:space="preserve"> entity name will display </w:t>
      </w:r>
      <w:r w:rsidR="000337E4">
        <w:t xml:space="preserve">as an </w:t>
      </w:r>
      <w:r w:rsidR="000774D4" w:rsidRPr="000774D4">
        <w:t>U</w:t>
      </w:r>
      <w:r w:rsidR="000337E4" w:rsidRPr="000774D4">
        <w:t>ltimate controlling entity</w:t>
      </w:r>
      <w:r w:rsidR="000D2DDD" w:rsidRPr="000774D4">
        <w:t xml:space="preserve"> and</w:t>
      </w:r>
      <w:r w:rsidR="000D2DDD">
        <w:t xml:space="preserve"> show </w:t>
      </w:r>
      <w:r w:rsidR="00625B25">
        <w:t xml:space="preserve">the </w:t>
      </w:r>
      <w:r w:rsidR="000774D4">
        <w:t>R</w:t>
      </w:r>
      <w:r w:rsidR="00625B25">
        <w:t>egistered business names from the ABR</w:t>
      </w:r>
      <w:r w:rsidR="0017338B">
        <w:t xml:space="preserve">. </w:t>
      </w:r>
    </w:p>
    <w:p w14:paraId="1804B898" w14:textId="77777777" w:rsidR="00366499" w:rsidRPr="00366499" w:rsidRDefault="00757562" w:rsidP="00574916">
      <w:pPr>
        <w:pStyle w:val="OneLevelNumberedParagraph"/>
        <w:tabs>
          <w:tab w:val="clear" w:pos="284"/>
          <w:tab w:val="num" w:pos="709"/>
        </w:tabs>
        <w:spacing w:before="120"/>
        <w:ind w:left="567" w:hanging="567"/>
      </w:pPr>
      <w:r>
        <w:t>When this information is correct, s</w:t>
      </w:r>
      <w:r w:rsidR="00B90BB1">
        <w:t xml:space="preserve">elect </w:t>
      </w:r>
      <w:r w:rsidR="00B90BB1" w:rsidRPr="00A91536">
        <w:rPr>
          <w:b/>
          <w:bCs/>
        </w:rPr>
        <w:t>Continue</w:t>
      </w:r>
      <w:r w:rsidR="00366499">
        <w:rPr>
          <w:b/>
          <w:bCs/>
        </w:rPr>
        <w:t>.</w:t>
      </w:r>
    </w:p>
    <w:p w14:paraId="58B3B94D" w14:textId="11BBBB43" w:rsidR="00B4288C" w:rsidRDefault="00366499">
      <w:pPr>
        <w:pStyle w:val="OneLevelNumberedParagraph"/>
        <w:tabs>
          <w:tab w:val="clear" w:pos="284"/>
          <w:tab w:val="num" w:pos="709"/>
        </w:tabs>
        <w:spacing w:after="160" w:line="259" w:lineRule="auto"/>
        <w:ind w:left="567" w:hanging="567"/>
      </w:pPr>
      <w:r>
        <w:t xml:space="preserve">The portal will move you </w:t>
      </w:r>
      <w:r w:rsidRPr="00304DF7">
        <w:t>to Step 7: Controlled entities.</w:t>
      </w:r>
      <w:r w:rsidR="00A91536" w:rsidRPr="00304DF7">
        <w:t xml:space="preserve"> </w:t>
      </w:r>
      <w:r w:rsidR="00B4288C">
        <w:br w:type="page"/>
      </w:r>
    </w:p>
    <w:p w14:paraId="26F54BE0" w14:textId="07C96AE2" w:rsidR="009537FC" w:rsidRPr="009537FC" w:rsidRDefault="009537FC" w:rsidP="009537FC">
      <w:pPr>
        <w:spacing w:before="0" w:after="160" w:line="259" w:lineRule="auto"/>
        <w:rPr>
          <w:b/>
          <w:bCs/>
          <w:color w:val="9230E3" w:themeColor="accent2"/>
          <w:sz w:val="28"/>
          <w:szCs w:val="24"/>
        </w:rPr>
      </w:pPr>
      <w:r w:rsidRPr="009537FC">
        <w:rPr>
          <w:b/>
          <w:bCs/>
          <w:color w:val="9230E3" w:themeColor="accent2"/>
          <w:sz w:val="28"/>
          <w:szCs w:val="24"/>
        </w:rPr>
        <w:lastRenderedPageBreak/>
        <w:t>Ultimate controlling entity with</w:t>
      </w:r>
      <w:r w:rsidR="00F15DD0">
        <w:rPr>
          <w:b/>
          <w:bCs/>
          <w:color w:val="9230E3" w:themeColor="accent2"/>
          <w:sz w:val="28"/>
          <w:szCs w:val="24"/>
        </w:rPr>
        <w:t>out</w:t>
      </w:r>
      <w:r w:rsidR="008B64A1">
        <w:rPr>
          <w:b/>
          <w:bCs/>
          <w:color w:val="9230E3" w:themeColor="accent2"/>
          <w:sz w:val="28"/>
          <w:szCs w:val="24"/>
        </w:rPr>
        <w:t xml:space="preserve"> </w:t>
      </w:r>
      <w:bookmarkStart w:id="9" w:name="_Hlk221441685"/>
      <w:r w:rsidR="008B64A1">
        <w:rPr>
          <w:b/>
          <w:bCs/>
          <w:color w:val="9230E3" w:themeColor="accent2"/>
          <w:sz w:val="28"/>
          <w:szCs w:val="24"/>
        </w:rPr>
        <w:t xml:space="preserve">an ABN, </w:t>
      </w:r>
      <w:r>
        <w:rPr>
          <w:b/>
          <w:bCs/>
          <w:color w:val="9230E3" w:themeColor="accent2"/>
          <w:sz w:val="28"/>
          <w:szCs w:val="24"/>
        </w:rPr>
        <w:t>ACN or ARBN</w:t>
      </w:r>
      <w:bookmarkEnd w:id="9"/>
    </w:p>
    <w:p w14:paraId="6C9ECF98" w14:textId="25919D9F" w:rsidR="000B7056" w:rsidRDefault="00535E16" w:rsidP="005336D5">
      <w:pPr>
        <w:pStyle w:val="SingleParagraph"/>
      </w:pPr>
      <w:r>
        <w:rPr>
          <w:noProof/>
        </w:rPr>
        <w:drawing>
          <wp:inline distT="0" distB="0" distL="0" distR="0" wp14:anchorId="5E58A1B2" wp14:editId="6113D844">
            <wp:extent cx="5546863" cy="2066011"/>
            <wp:effectExtent l="19050" t="19050" r="15875" b="10795"/>
            <wp:docPr id="1041591980" name="Picture 1" descr="This image shows the 'Ultimate controlling entity' page of the Portal form, and the box that a user can tick when the ABN, ACN or ARBN are not known, so that a user can perform a search without searching the ABR. The 'No ABN or ACN or ARBN' check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91980" name="Picture 1" descr="This image shows the 'Ultimate controlling entity' page of the Portal form, and the box that a user can tick when the ABN, ACN or ARBN are not known, so that a user can perform a search without searching the ABR. The 'No ABN or ACN or ARBN' checkbox is highlighted."/>
                    <pic:cNvPicPr/>
                  </pic:nvPicPr>
                  <pic:blipFill>
                    <a:blip r:embed="rId40"/>
                    <a:stretch>
                      <a:fillRect/>
                    </a:stretch>
                  </pic:blipFill>
                  <pic:spPr>
                    <a:xfrm>
                      <a:off x="0" y="0"/>
                      <a:ext cx="5555198" cy="2069116"/>
                    </a:xfrm>
                    <a:prstGeom prst="rect">
                      <a:avLst/>
                    </a:prstGeom>
                    <a:ln>
                      <a:solidFill>
                        <a:schemeClr val="accent6">
                          <a:lumMod val="20000"/>
                          <a:lumOff val="80000"/>
                        </a:schemeClr>
                      </a:solidFill>
                    </a:ln>
                  </pic:spPr>
                </pic:pic>
              </a:graphicData>
            </a:graphic>
          </wp:inline>
        </w:drawing>
      </w:r>
    </w:p>
    <w:p w14:paraId="6AF69FDC" w14:textId="77777777" w:rsidR="005E7AEA" w:rsidRDefault="005E7AEA" w:rsidP="005336D5">
      <w:pPr>
        <w:pStyle w:val="SingleParagraph"/>
      </w:pPr>
    </w:p>
    <w:p w14:paraId="5ACDA7B2" w14:textId="3308319E" w:rsidR="00A83CF5" w:rsidRDefault="00A83CF5" w:rsidP="005336D5">
      <w:pPr>
        <w:pStyle w:val="SingleParagraph"/>
      </w:pPr>
      <w:r>
        <w:rPr>
          <w:noProof/>
        </w:rPr>
        <w:drawing>
          <wp:inline distT="0" distB="0" distL="0" distR="0" wp14:anchorId="5C643717" wp14:editId="793FF4AE">
            <wp:extent cx="5546725" cy="1442320"/>
            <wp:effectExtent l="19050" t="19050" r="15875" b="24765"/>
            <wp:docPr id="1499741152" name="Picture 1" descr="This image shows the 'Ultimate controlling entity' page of the Portal form, and the field where the entity name can be entered to perform a search if its ABN, ACN or ARBN number are not known. The 'Entity name'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1152" name="Picture 1" descr="This image shows the 'Ultimate controlling entity' page of the Portal form, and the field where the entity name can be entered to perform a search if its ABN, ACN or ARBN number are not known. The 'Entity name' field is highlighted."/>
                    <pic:cNvPicPr/>
                  </pic:nvPicPr>
                  <pic:blipFill>
                    <a:blip r:embed="rId41"/>
                    <a:stretch>
                      <a:fillRect/>
                    </a:stretch>
                  </pic:blipFill>
                  <pic:spPr>
                    <a:xfrm>
                      <a:off x="0" y="0"/>
                      <a:ext cx="5554156" cy="1444252"/>
                    </a:xfrm>
                    <a:prstGeom prst="rect">
                      <a:avLst/>
                    </a:prstGeom>
                    <a:ln>
                      <a:solidFill>
                        <a:schemeClr val="accent6">
                          <a:lumMod val="20000"/>
                          <a:lumOff val="80000"/>
                        </a:schemeClr>
                      </a:solidFill>
                    </a:ln>
                  </pic:spPr>
                </pic:pic>
              </a:graphicData>
            </a:graphic>
          </wp:inline>
        </w:drawing>
      </w:r>
    </w:p>
    <w:p w14:paraId="3B1941CC" w14:textId="77777777" w:rsidR="000B7056" w:rsidRDefault="000B7056" w:rsidP="005336D5">
      <w:pPr>
        <w:pStyle w:val="SingleParagraph"/>
      </w:pPr>
    </w:p>
    <w:p w14:paraId="3CCC0925" w14:textId="763F0D3D" w:rsidR="0014509C" w:rsidRDefault="00FC686C">
      <w:pPr>
        <w:pStyle w:val="OneLevelNumberedParagraph"/>
        <w:tabs>
          <w:tab w:val="clear" w:pos="284"/>
          <w:tab w:val="num" w:pos="709"/>
        </w:tabs>
        <w:spacing w:after="160" w:line="259" w:lineRule="auto"/>
        <w:ind w:left="567" w:hanging="567"/>
      </w:pPr>
      <w:r>
        <w:t>If the ultimate controlling entity does not have</w:t>
      </w:r>
      <w:r w:rsidR="00B86444">
        <w:t xml:space="preserve"> </w:t>
      </w:r>
      <w:r w:rsidR="00B86444" w:rsidRPr="00B86444">
        <w:t>an ABN, ACN or ARBN</w:t>
      </w:r>
      <w:r w:rsidR="00B86444">
        <w:t xml:space="preserve">, select the </w:t>
      </w:r>
      <w:r w:rsidR="00B86444" w:rsidRPr="0014509C">
        <w:rPr>
          <w:b/>
          <w:bCs/>
        </w:rPr>
        <w:t>check</w:t>
      </w:r>
      <w:r w:rsidR="0014509C" w:rsidRPr="0014509C">
        <w:rPr>
          <w:b/>
          <w:bCs/>
        </w:rPr>
        <w:t> </w:t>
      </w:r>
      <w:r w:rsidR="00B86444" w:rsidRPr="0014509C">
        <w:rPr>
          <w:b/>
          <w:bCs/>
        </w:rPr>
        <w:t>box</w:t>
      </w:r>
      <w:r w:rsidR="00B86444">
        <w:t xml:space="preserve"> to</w:t>
      </w:r>
      <w:r>
        <w:t xml:space="preserve"> </w:t>
      </w:r>
      <w:r w:rsidR="0014509C">
        <w:t>enter</w:t>
      </w:r>
      <w:r w:rsidR="00B86444">
        <w:t xml:space="preserve"> the </w:t>
      </w:r>
      <w:r w:rsidR="00794A74">
        <w:t xml:space="preserve">name of the </w:t>
      </w:r>
      <w:r w:rsidR="00B41937">
        <w:t>U</w:t>
      </w:r>
      <w:r w:rsidR="00794A74">
        <w:t xml:space="preserve">ltimate controlling entity without searching the </w:t>
      </w:r>
      <w:r>
        <w:t>ABR.</w:t>
      </w:r>
    </w:p>
    <w:p w14:paraId="43C68B95" w14:textId="77777777" w:rsidR="00384DBF" w:rsidRPr="00384DBF" w:rsidRDefault="003B5823" w:rsidP="003B5823">
      <w:pPr>
        <w:pStyle w:val="OneLevelNumberedParagraph"/>
        <w:tabs>
          <w:tab w:val="clear" w:pos="284"/>
          <w:tab w:val="num" w:pos="709"/>
        </w:tabs>
        <w:spacing w:before="120"/>
        <w:ind w:left="567" w:hanging="567"/>
      </w:pPr>
      <w:r>
        <w:t xml:space="preserve">Check this information is correct. If it is, select </w:t>
      </w:r>
      <w:r w:rsidRPr="00377D2B">
        <w:rPr>
          <w:b/>
          <w:bCs/>
        </w:rPr>
        <w:t>Continue</w:t>
      </w:r>
      <w:r w:rsidR="00384DBF">
        <w:rPr>
          <w:b/>
          <w:bCs/>
        </w:rPr>
        <w:t>.</w:t>
      </w:r>
    </w:p>
    <w:p w14:paraId="4FB07716" w14:textId="30CB2AA5" w:rsidR="003B5823" w:rsidRDefault="001068D7" w:rsidP="003B5823">
      <w:pPr>
        <w:pStyle w:val="OneLevelNumberedParagraph"/>
        <w:tabs>
          <w:tab w:val="clear" w:pos="284"/>
          <w:tab w:val="num" w:pos="709"/>
        </w:tabs>
        <w:spacing w:before="120"/>
        <w:ind w:left="567" w:hanging="567"/>
      </w:pPr>
      <w:r>
        <w:t xml:space="preserve">The portal will move you </w:t>
      </w:r>
      <w:r w:rsidRPr="00B41937">
        <w:t>to Step 7: Controlled entities.</w:t>
      </w:r>
      <w:r w:rsidR="003B5823">
        <w:t xml:space="preserve"> </w:t>
      </w:r>
    </w:p>
    <w:p w14:paraId="0A4BF55A" w14:textId="1E7E981A" w:rsidR="00366499" w:rsidRDefault="00366499">
      <w:pPr>
        <w:spacing w:before="0" w:after="160" w:line="259" w:lineRule="auto"/>
      </w:pPr>
      <w:r>
        <w:br w:type="page"/>
      </w:r>
    </w:p>
    <w:p w14:paraId="07B09AEA" w14:textId="77777777" w:rsidR="003B5823" w:rsidRDefault="003B5823" w:rsidP="003B5823">
      <w:pPr>
        <w:pStyle w:val="Heading2"/>
      </w:pPr>
      <w:bookmarkStart w:id="10" w:name="_Toc221641875"/>
      <w:r>
        <w:lastRenderedPageBreak/>
        <w:t>Step 7: Controlled entities</w:t>
      </w:r>
      <w:bookmarkEnd w:id="10"/>
      <w:r>
        <w:t xml:space="preserve"> </w:t>
      </w:r>
    </w:p>
    <w:p w14:paraId="33847FF4" w14:textId="1147494A" w:rsidR="003B5823" w:rsidRDefault="0034052B" w:rsidP="00325349">
      <w:pPr>
        <w:pStyle w:val="OneLevelNumberedParagraph"/>
        <w:numPr>
          <w:ilvl w:val="0"/>
          <w:numId w:val="0"/>
        </w:numPr>
        <w:spacing w:before="120"/>
      </w:pPr>
      <w:r w:rsidRPr="0034052B">
        <w:t xml:space="preserve">If your </w:t>
      </w:r>
      <w:r w:rsidR="00425592">
        <w:t xml:space="preserve">reporting </w:t>
      </w:r>
      <w:r w:rsidRPr="0034052B">
        <w:t xml:space="preserve">entity controls other entities, they </w:t>
      </w:r>
      <w:r w:rsidR="00AB5073">
        <w:t xml:space="preserve">must be </w:t>
      </w:r>
      <w:r w:rsidR="002F4711">
        <w:t xml:space="preserve">reflected in this step. </w:t>
      </w:r>
      <w:r w:rsidR="00325349">
        <w:t>Read about</w:t>
      </w:r>
      <w:r w:rsidR="0052530C">
        <w:t xml:space="preserve"> </w:t>
      </w:r>
      <w:r w:rsidR="0052530C" w:rsidRPr="00325349">
        <w:rPr>
          <w:i/>
          <w:iCs/>
        </w:rPr>
        <w:t>Identifying controlled entities</w:t>
      </w:r>
      <w:r w:rsidR="0052530C">
        <w:t xml:space="preserve"> in the </w:t>
      </w:r>
      <w:hyperlink r:id="rId42" w:history="1">
        <w:r w:rsidR="00F7250C" w:rsidRPr="00F7250C">
          <w:rPr>
            <w:rStyle w:val="Hyperlink"/>
            <w:color w:val="0070C0"/>
          </w:rPr>
          <w:t>Guidance materials</w:t>
        </w:r>
      </w:hyperlink>
      <w:r w:rsidR="0052530C" w:rsidRPr="00F7250C">
        <w:rPr>
          <w:color w:val="0070C0"/>
        </w:rPr>
        <w:t xml:space="preserve"> </w:t>
      </w:r>
      <w:r w:rsidR="00325349">
        <w:t>for more information.</w:t>
      </w:r>
    </w:p>
    <w:p w14:paraId="683CC9F7" w14:textId="03C083BC" w:rsidR="00034B4E" w:rsidRPr="00034B4E" w:rsidRDefault="00BF44AD" w:rsidP="00034B4E">
      <w:pPr>
        <w:spacing w:before="0" w:after="160" w:line="259" w:lineRule="auto"/>
        <w:rPr>
          <w:b/>
          <w:bCs/>
          <w:color w:val="9230E3" w:themeColor="accent2"/>
          <w:sz w:val="28"/>
          <w:szCs w:val="24"/>
        </w:rPr>
      </w:pPr>
      <w:r>
        <w:rPr>
          <w:b/>
          <w:bCs/>
          <w:color w:val="9230E3" w:themeColor="accent2"/>
          <w:sz w:val="28"/>
          <w:szCs w:val="24"/>
        </w:rPr>
        <w:t xml:space="preserve">Entity without </w:t>
      </w:r>
      <w:r w:rsidR="00425A9F">
        <w:rPr>
          <w:b/>
          <w:bCs/>
          <w:color w:val="9230E3" w:themeColor="accent2"/>
          <w:sz w:val="28"/>
          <w:szCs w:val="24"/>
        </w:rPr>
        <w:t>C</w:t>
      </w:r>
      <w:r w:rsidR="00475BDA">
        <w:rPr>
          <w:b/>
          <w:bCs/>
          <w:color w:val="9230E3" w:themeColor="accent2"/>
          <w:sz w:val="28"/>
          <w:szCs w:val="24"/>
        </w:rPr>
        <w:t>ontrolled entities</w:t>
      </w:r>
    </w:p>
    <w:p w14:paraId="1514877B" w14:textId="7E0DD2F2" w:rsidR="0041732E" w:rsidRDefault="0041732E" w:rsidP="00034B4E">
      <w:pPr>
        <w:pStyle w:val="SingleParagraph"/>
      </w:pPr>
      <w:r>
        <w:rPr>
          <w:noProof/>
        </w:rPr>
        <w:drawing>
          <wp:inline distT="0" distB="0" distL="0" distR="0" wp14:anchorId="73629AC7" wp14:editId="3B52BA88">
            <wp:extent cx="5530961" cy="2336880"/>
            <wp:effectExtent l="19050" t="19050" r="12700" b="25400"/>
            <wp:docPr id="1379658526" name="Picture 1" descr="This image shows the 'Controlled entities' page of the Portal form, and the field in which a user can select whether or not it controls any other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58526" name="Picture 1" descr="This image shows the 'Controlled entities' page of the Portal form, and the field in which a user can select whether or not it controls any other entities."/>
                    <pic:cNvPicPr/>
                  </pic:nvPicPr>
                  <pic:blipFill>
                    <a:blip r:embed="rId43"/>
                    <a:stretch>
                      <a:fillRect/>
                    </a:stretch>
                  </pic:blipFill>
                  <pic:spPr>
                    <a:xfrm>
                      <a:off x="0" y="0"/>
                      <a:ext cx="5538137" cy="2339912"/>
                    </a:xfrm>
                    <a:prstGeom prst="rect">
                      <a:avLst/>
                    </a:prstGeom>
                    <a:ln>
                      <a:solidFill>
                        <a:schemeClr val="accent6">
                          <a:lumMod val="20000"/>
                          <a:lumOff val="80000"/>
                        </a:schemeClr>
                      </a:solidFill>
                    </a:ln>
                  </pic:spPr>
                </pic:pic>
              </a:graphicData>
            </a:graphic>
          </wp:inline>
        </w:drawing>
      </w:r>
    </w:p>
    <w:p w14:paraId="7BE15236" w14:textId="2D9046A2" w:rsidR="001068D7" w:rsidRPr="001068D7" w:rsidRDefault="001068D7" w:rsidP="001068D7">
      <w:pPr>
        <w:pStyle w:val="OneLevelNumberedParagraph"/>
        <w:tabs>
          <w:tab w:val="clear" w:pos="284"/>
          <w:tab w:val="num" w:pos="709"/>
        </w:tabs>
        <w:spacing w:before="120"/>
        <w:ind w:left="567" w:hanging="567"/>
      </w:pPr>
      <w:r>
        <w:t xml:space="preserve">If your entity does not control any other entities, select </w:t>
      </w:r>
      <w:r w:rsidRPr="00BB6923">
        <w:rPr>
          <w:b/>
          <w:bCs/>
        </w:rPr>
        <w:t>No</w:t>
      </w:r>
      <w:r>
        <w:rPr>
          <w:b/>
          <w:bCs/>
        </w:rPr>
        <w:t>.</w:t>
      </w:r>
    </w:p>
    <w:p w14:paraId="2467A29A" w14:textId="2FC7C485" w:rsidR="001068D7" w:rsidRDefault="001068D7" w:rsidP="001068D7">
      <w:pPr>
        <w:pStyle w:val="OneLevelNumberedParagraph"/>
        <w:tabs>
          <w:tab w:val="clear" w:pos="284"/>
          <w:tab w:val="num" w:pos="709"/>
        </w:tabs>
        <w:spacing w:before="120"/>
        <w:ind w:left="567" w:hanging="567"/>
      </w:pPr>
      <w:r w:rsidRPr="001068D7">
        <w:t>S</w:t>
      </w:r>
      <w:r>
        <w:t xml:space="preserve">elect </w:t>
      </w:r>
      <w:r w:rsidRPr="00BB6923">
        <w:rPr>
          <w:b/>
          <w:bCs/>
        </w:rPr>
        <w:t>Continue</w:t>
      </w:r>
      <w:r>
        <w:t xml:space="preserve"> and the portal will move you to </w:t>
      </w:r>
      <w:r w:rsidRPr="00F7250C">
        <w:t>Step 8: Declaration</w:t>
      </w:r>
      <w:r>
        <w:t>.</w:t>
      </w:r>
    </w:p>
    <w:p w14:paraId="7BCFCCAD" w14:textId="24F47170" w:rsidR="00034B4E" w:rsidRPr="00D329D4" w:rsidRDefault="00034B4E" w:rsidP="00034B4E">
      <w:pPr>
        <w:pStyle w:val="SingleParagraph"/>
        <w:rPr>
          <w:sz w:val="10"/>
          <w:szCs w:val="8"/>
          <w:highlight w:val="green"/>
        </w:rPr>
      </w:pPr>
    </w:p>
    <w:p w14:paraId="1432FA9A" w14:textId="5DB9FE3B" w:rsidR="00BF44AD" w:rsidRPr="00034B4E" w:rsidRDefault="00BF44AD" w:rsidP="00BF44AD">
      <w:pPr>
        <w:spacing w:before="0" w:after="160" w:line="259" w:lineRule="auto"/>
        <w:rPr>
          <w:b/>
          <w:bCs/>
          <w:color w:val="9230E3" w:themeColor="accent2"/>
          <w:sz w:val="28"/>
          <w:szCs w:val="24"/>
        </w:rPr>
      </w:pPr>
      <w:r>
        <w:rPr>
          <w:b/>
          <w:bCs/>
          <w:color w:val="9230E3" w:themeColor="accent2"/>
          <w:sz w:val="28"/>
          <w:szCs w:val="24"/>
        </w:rPr>
        <w:t xml:space="preserve">Entity with </w:t>
      </w:r>
      <w:r w:rsidR="00D80D0E">
        <w:rPr>
          <w:b/>
          <w:bCs/>
          <w:color w:val="9230E3" w:themeColor="accent2"/>
          <w:sz w:val="28"/>
          <w:szCs w:val="24"/>
        </w:rPr>
        <w:t>C</w:t>
      </w:r>
      <w:r>
        <w:rPr>
          <w:b/>
          <w:bCs/>
          <w:color w:val="9230E3" w:themeColor="accent2"/>
          <w:sz w:val="28"/>
          <w:szCs w:val="24"/>
        </w:rPr>
        <w:t>ontrolled entities</w:t>
      </w:r>
      <w:r w:rsidR="00EC7135">
        <w:rPr>
          <w:b/>
          <w:bCs/>
          <w:color w:val="9230E3" w:themeColor="accent2"/>
          <w:sz w:val="28"/>
          <w:szCs w:val="24"/>
        </w:rPr>
        <w:t xml:space="preserve"> with an ABN</w:t>
      </w:r>
    </w:p>
    <w:p w14:paraId="4752C710" w14:textId="720FD980" w:rsidR="0016296E" w:rsidRDefault="00BC211E" w:rsidP="003B5823">
      <w:pPr>
        <w:pStyle w:val="SingleParagraph"/>
        <w:spacing w:before="120" w:after="120"/>
      </w:pPr>
      <w:r>
        <w:rPr>
          <w:noProof/>
        </w:rPr>
        <w:drawing>
          <wp:inline distT="0" distB="0" distL="0" distR="0" wp14:anchorId="6517E953" wp14:editId="57292981">
            <wp:extent cx="5530850" cy="3503115"/>
            <wp:effectExtent l="19050" t="19050" r="12700" b="21590"/>
            <wp:docPr id="832587183" name="Picture 1" descr="This image shows the 'Controlled entities' page of the Portal form, and the view presented to a user who has selected 'yes' to whether or not it controls any other entities. It shows buttons that can be clicked to add an entity or multiple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87183" name="Picture 1" descr="This image shows the 'Controlled entities' page of the Portal form, and the view presented to a user who has selected 'yes' to whether or not it controls any other entities. It shows buttons that can be clicked to add an entity or multiple entities."/>
                    <pic:cNvPicPr/>
                  </pic:nvPicPr>
                  <pic:blipFill>
                    <a:blip r:embed="rId44"/>
                    <a:stretch>
                      <a:fillRect/>
                    </a:stretch>
                  </pic:blipFill>
                  <pic:spPr>
                    <a:xfrm>
                      <a:off x="0" y="0"/>
                      <a:ext cx="5545556" cy="3512429"/>
                    </a:xfrm>
                    <a:prstGeom prst="rect">
                      <a:avLst/>
                    </a:prstGeom>
                    <a:ln>
                      <a:solidFill>
                        <a:schemeClr val="accent6">
                          <a:lumMod val="20000"/>
                          <a:lumOff val="80000"/>
                        </a:schemeClr>
                      </a:solidFill>
                    </a:ln>
                  </pic:spPr>
                </pic:pic>
              </a:graphicData>
            </a:graphic>
          </wp:inline>
        </w:drawing>
      </w:r>
    </w:p>
    <w:p w14:paraId="331EDA64" w14:textId="496D24AC" w:rsidR="00282576" w:rsidRDefault="00BF44AD" w:rsidP="00325349">
      <w:pPr>
        <w:pStyle w:val="OneLevelNumberedParagraph"/>
        <w:tabs>
          <w:tab w:val="clear" w:pos="284"/>
          <w:tab w:val="num" w:pos="709"/>
        </w:tabs>
        <w:spacing w:before="120"/>
        <w:ind w:left="567" w:hanging="567"/>
      </w:pPr>
      <w:r>
        <w:t xml:space="preserve">If your entity does control other entities as specified in the </w:t>
      </w:r>
      <w:hyperlink r:id="rId45" w:history="1">
        <w:r w:rsidR="00F7250C" w:rsidRPr="00F7250C">
          <w:rPr>
            <w:rStyle w:val="Hyperlink"/>
            <w:color w:val="0070C0"/>
          </w:rPr>
          <w:t>Guidance materials</w:t>
        </w:r>
      </w:hyperlink>
      <w:r>
        <w:t xml:space="preserve">, select </w:t>
      </w:r>
      <w:r w:rsidRPr="007460EE">
        <w:rPr>
          <w:b/>
          <w:bCs/>
        </w:rPr>
        <w:t>Yes</w:t>
      </w:r>
      <w:r w:rsidR="00A121DB">
        <w:t>. The</w:t>
      </w:r>
      <w:r w:rsidR="00B642A8">
        <w:t xml:space="preserve"> </w:t>
      </w:r>
      <w:r w:rsidR="00860182" w:rsidRPr="001409E5">
        <w:t xml:space="preserve">portal </w:t>
      </w:r>
      <w:r w:rsidR="00B628BC" w:rsidRPr="001409E5">
        <w:t>will</w:t>
      </w:r>
      <w:r w:rsidR="00860182" w:rsidRPr="001409E5">
        <w:t xml:space="preserve"> </w:t>
      </w:r>
      <w:r w:rsidR="00AD0F7B" w:rsidRPr="001409E5">
        <w:t xml:space="preserve">then </w:t>
      </w:r>
      <w:r w:rsidR="00860182" w:rsidRPr="001409E5">
        <w:t>display</w:t>
      </w:r>
      <w:r w:rsidR="00860182" w:rsidRPr="00860182">
        <w:t xml:space="preserve"> </w:t>
      </w:r>
      <w:r w:rsidR="00AD0F7B">
        <w:t xml:space="preserve">ABR information for </w:t>
      </w:r>
      <w:r w:rsidR="00B628BC">
        <w:t xml:space="preserve">all </w:t>
      </w:r>
      <w:r w:rsidR="00860182" w:rsidRPr="00860182">
        <w:t>controlled entities</w:t>
      </w:r>
      <w:r w:rsidR="00804BE5">
        <w:t xml:space="preserve"> </w:t>
      </w:r>
      <w:r w:rsidR="00804BE5" w:rsidRPr="00D329D4">
        <w:t>with an ABN</w:t>
      </w:r>
      <w:r w:rsidR="00332914">
        <w:t xml:space="preserve"> and the </w:t>
      </w:r>
      <w:r w:rsidR="009A214F">
        <w:t>name of all controlled entities without an ABN</w:t>
      </w:r>
      <w:r w:rsidR="00282576">
        <w:t>.</w:t>
      </w:r>
      <w:r w:rsidR="00804BE5">
        <w:t xml:space="preserve"> </w:t>
      </w:r>
    </w:p>
    <w:p w14:paraId="774B02EA" w14:textId="3C1BBF94" w:rsidR="00456CDE" w:rsidRPr="00456CDE" w:rsidRDefault="00456CDE">
      <w:pPr>
        <w:pStyle w:val="OneLevelNumberedParagraph"/>
        <w:tabs>
          <w:tab w:val="clear" w:pos="284"/>
          <w:tab w:val="num" w:pos="709"/>
        </w:tabs>
        <w:spacing w:after="160" w:line="259" w:lineRule="auto"/>
        <w:ind w:left="567" w:hanging="567"/>
      </w:pPr>
      <w:r w:rsidRPr="00456CDE">
        <w:t xml:space="preserve">Check this information is correct. If it is, select </w:t>
      </w:r>
      <w:r w:rsidRPr="00456CDE">
        <w:rPr>
          <w:b/>
          <w:bCs/>
        </w:rPr>
        <w:t>Continue</w:t>
      </w:r>
      <w:r w:rsidRPr="00456CDE">
        <w:t>.</w:t>
      </w:r>
      <w:r w:rsidRPr="00456CDE">
        <w:br w:type="page"/>
      </w:r>
    </w:p>
    <w:p w14:paraId="3BCB123E" w14:textId="73691B9E" w:rsidR="00EC7135" w:rsidRPr="00EC7135" w:rsidRDefault="00EC7135" w:rsidP="00EC7135">
      <w:pPr>
        <w:spacing w:before="0" w:after="160" w:line="259" w:lineRule="auto"/>
        <w:rPr>
          <w:b/>
          <w:bCs/>
          <w:color w:val="9230E3" w:themeColor="accent2"/>
          <w:sz w:val="28"/>
          <w:szCs w:val="24"/>
        </w:rPr>
      </w:pPr>
      <w:r w:rsidRPr="00EC7135">
        <w:rPr>
          <w:b/>
          <w:bCs/>
          <w:color w:val="9230E3" w:themeColor="accent2"/>
          <w:sz w:val="28"/>
          <w:szCs w:val="24"/>
        </w:rPr>
        <w:lastRenderedPageBreak/>
        <w:t xml:space="preserve">Entity with </w:t>
      </w:r>
      <w:r w:rsidR="006C5E82">
        <w:rPr>
          <w:b/>
          <w:bCs/>
          <w:color w:val="9230E3" w:themeColor="accent2"/>
          <w:sz w:val="28"/>
          <w:szCs w:val="24"/>
        </w:rPr>
        <w:t>C</w:t>
      </w:r>
      <w:r w:rsidRPr="00EC7135">
        <w:rPr>
          <w:b/>
          <w:bCs/>
          <w:color w:val="9230E3" w:themeColor="accent2"/>
          <w:sz w:val="28"/>
          <w:szCs w:val="24"/>
        </w:rPr>
        <w:t>ontrolled entities with</w:t>
      </w:r>
      <w:r>
        <w:rPr>
          <w:b/>
          <w:bCs/>
          <w:color w:val="9230E3" w:themeColor="accent2"/>
          <w:sz w:val="28"/>
          <w:szCs w:val="24"/>
        </w:rPr>
        <w:t>out</w:t>
      </w:r>
      <w:r w:rsidRPr="00EC7135">
        <w:rPr>
          <w:b/>
          <w:bCs/>
          <w:color w:val="9230E3" w:themeColor="accent2"/>
          <w:sz w:val="28"/>
          <w:szCs w:val="24"/>
        </w:rPr>
        <w:t xml:space="preserve"> an ABN</w:t>
      </w:r>
    </w:p>
    <w:p w14:paraId="0ADBDE3A" w14:textId="7D1D7812" w:rsidR="00B92A64" w:rsidRDefault="00B92A64" w:rsidP="00B92A64">
      <w:pPr>
        <w:pStyle w:val="OneLevelNumberedParagraph"/>
        <w:numPr>
          <w:ilvl w:val="0"/>
          <w:numId w:val="0"/>
        </w:numPr>
        <w:spacing w:after="160" w:line="259" w:lineRule="auto"/>
        <w:ind w:left="284" w:hanging="284"/>
      </w:pPr>
      <w:r>
        <w:rPr>
          <w:noProof/>
        </w:rPr>
        <w:drawing>
          <wp:inline distT="0" distB="0" distL="0" distR="0" wp14:anchorId="6E945707" wp14:editId="23FE4A66">
            <wp:extent cx="5525283" cy="3471573"/>
            <wp:effectExtent l="19050" t="19050" r="18415" b="14605"/>
            <wp:docPr id="1709670476" name="Picture 1" descr="This image shows the 'Controlled entities' page of the Portal form, and the view presented to a user when a search is performed for a controlled entity without an ABN. 'No records were available' appears in the result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70476" name="Picture 1" descr="This image shows the 'Controlled entities' page of the Portal form, and the view presented to a user when a search is performed for a controlled entity without an ABN. 'No records were available' appears in the results field."/>
                    <pic:cNvPicPr/>
                  </pic:nvPicPr>
                  <pic:blipFill>
                    <a:blip r:embed="rId46"/>
                    <a:stretch>
                      <a:fillRect/>
                    </a:stretch>
                  </pic:blipFill>
                  <pic:spPr>
                    <a:xfrm>
                      <a:off x="0" y="0"/>
                      <a:ext cx="5530858" cy="3475076"/>
                    </a:xfrm>
                    <a:prstGeom prst="rect">
                      <a:avLst/>
                    </a:prstGeom>
                    <a:ln>
                      <a:solidFill>
                        <a:schemeClr val="accent6">
                          <a:lumMod val="20000"/>
                          <a:lumOff val="80000"/>
                        </a:schemeClr>
                      </a:solidFill>
                    </a:ln>
                  </pic:spPr>
                </pic:pic>
              </a:graphicData>
            </a:graphic>
          </wp:inline>
        </w:drawing>
      </w:r>
    </w:p>
    <w:p w14:paraId="541B4B3D" w14:textId="219F16C5" w:rsidR="00EC7135" w:rsidRDefault="00EC7135" w:rsidP="00EC7135">
      <w:pPr>
        <w:pStyle w:val="OneLevelNumberedParagraph"/>
        <w:tabs>
          <w:tab w:val="clear" w:pos="284"/>
          <w:tab w:val="num" w:pos="709"/>
        </w:tabs>
        <w:spacing w:before="120"/>
        <w:ind w:left="567" w:hanging="567"/>
      </w:pPr>
      <w:r>
        <w:t>If your entity controls one or more entities without an ABN</w:t>
      </w:r>
      <w:r w:rsidR="00332914">
        <w:t xml:space="preserve"> </w:t>
      </w:r>
      <w:r w:rsidR="00332914" w:rsidRPr="00332914">
        <w:t>and they are not shown</w:t>
      </w:r>
      <w:r>
        <w:t xml:space="preserve">, you </w:t>
      </w:r>
      <w:r w:rsidRPr="00EC7135">
        <w:t>must enter them by name.</w:t>
      </w:r>
      <w:r>
        <w:t xml:space="preserve"> </w:t>
      </w:r>
    </w:p>
    <w:p w14:paraId="38F72A45" w14:textId="77777777" w:rsidR="00B92A64" w:rsidRDefault="00B92A64" w:rsidP="00B92A64">
      <w:pPr>
        <w:pStyle w:val="OneLevelNumberedParagraph"/>
        <w:numPr>
          <w:ilvl w:val="0"/>
          <w:numId w:val="0"/>
        </w:numPr>
        <w:spacing w:after="160" w:line="259" w:lineRule="auto"/>
        <w:ind w:left="284" w:hanging="284"/>
      </w:pPr>
    </w:p>
    <w:p w14:paraId="0195964E" w14:textId="44C50FD4" w:rsidR="001352B3" w:rsidRPr="003D6E9F" w:rsidRDefault="001352B3" w:rsidP="003D6E9F">
      <w:pPr>
        <w:spacing w:before="0" w:after="160" w:line="259" w:lineRule="auto"/>
        <w:rPr>
          <w:b/>
          <w:bCs/>
          <w:color w:val="9230E3" w:themeColor="accent2"/>
          <w:sz w:val="28"/>
          <w:szCs w:val="24"/>
        </w:rPr>
      </w:pPr>
      <w:r w:rsidRPr="003D6E9F">
        <w:rPr>
          <w:b/>
          <w:bCs/>
          <w:color w:val="9230E3" w:themeColor="accent2"/>
          <w:sz w:val="28"/>
          <w:szCs w:val="24"/>
        </w:rPr>
        <w:t xml:space="preserve">Add </w:t>
      </w:r>
      <w:r w:rsidR="00EC7135">
        <w:rPr>
          <w:b/>
          <w:bCs/>
          <w:color w:val="9230E3" w:themeColor="accent2"/>
          <w:sz w:val="28"/>
          <w:szCs w:val="24"/>
        </w:rPr>
        <w:t>a single</w:t>
      </w:r>
      <w:r w:rsidR="00331A72">
        <w:rPr>
          <w:b/>
          <w:bCs/>
          <w:color w:val="9230E3" w:themeColor="accent2"/>
          <w:sz w:val="28"/>
          <w:szCs w:val="24"/>
        </w:rPr>
        <w:t xml:space="preserve"> </w:t>
      </w:r>
      <w:r w:rsidR="006C5E82">
        <w:rPr>
          <w:b/>
          <w:bCs/>
          <w:color w:val="9230E3" w:themeColor="accent2"/>
          <w:sz w:val="28"/>
          <w:szCs w:val="24"/>
        </w:rPr>
        <w:t>C</w:t>
      </w:r>
      <w:r w:rsidR="003D6E9F" w:rsidRPr="003D6E9F">
        <w:rPr>
          <w:b/>
          <w:bCs/>
          <w:color w:val="9230E3" w:themeColor="accent2"/>
          <w:sz w:val="28"/>
          <w:szCs w:val="24"/>
        </w:rPr>
        <w:t>ontrolled entit</w:t>
      </w:r>
      <w:r w:rsidR="00331A72">
        <w:rPr>
          <w:b/>
          <w:bCs/>
          <w:color w:val="9230E3" w:themeColor="accent2"/>
          <w:sz w:val="28"/>
          <w:szCs w:val="24"/>
        </w:rPr>
        <w:t>y</w:t>
      </w:r>
    </w:p>
    <w:p w14:paraId="6EDFD75C" w14:textId="619E373B" w:rsidR="00860182" w:rsidRDefault="00D12825" w:rsidP="00E3653C">
      <w:pPr>
        <w:pStyle w:val="OneLevelNumberedParagraph"/>
        <w:numPr>
          <w:ilvl w:val="0"/>
          <w:numId w:val="0"/>
        </w:numPr>
        <w:spacing w:before="120"/>
      </w:pPr>
      <w:r>
        <w:rPr>
          <w:noProof/>
        </w:rPr>
        <w:drawing>
          <wp:inline distT="0" distB="0" distL="0" distR="0" wp14:anchorId="0DB9CE4B" wp14:editId="74D96CF4">
            <wp:extent cx="5547112" cy="3079750"/>
            <wp:effectExtent l="19050" t="19050" r="15875" b="25400"/>
            <wp:docPr id="1306412589" name="Picture 1" descr="This image shows the 'Controlled entities' page of the Portal form, and the view presented to a user when a search is performed for a controlled entity that does have an ABN. The name of the entity appears in the results field. It also highlights the 'Add entity' button which is used to add a single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12589" name="Picture 1" descr="This image shows the 'Controlled entities' page of the Portal form, and the view presented to a user when a search is performed for a controlled entity that does have an ABN. The name of the entity appears in the results field. It also highlights the 'Add entity' button which is used to add a single entity."/>
                    <pic:cNvPicPr/>
                  </pic:nvPicPr>
                  <pic:blipFill rotWithShape="1">
                    <a:blip r:embed="rId47"/>
                    <a:srcRect b="12343"/>
                    <a:stretch>
                      <a:fillRect/>
                    </a:stretch>
                  </pic:blipFill>
                  <pic:spPr bwMode="auto">
                    <a:xfrm>
                      <a:off x="0" y="0"/>
                      <a:ext cx="5577800" cy="3096788"/>
                    </a:xfrm>
                    <a:prstGeom prst="rect">
                      <a:avLst/>
                    </a:prstGeom>
                    <a:ln w="9525" cap="flat" cmpd="sng" algn="ctr">
                      <a:solidFill>
                        <a:srgbClr val="2C384A">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8EA1E8" w14:textId="4424816E" w:rsidR="000366DC" w:rsidRDefault="009D6BE2" w:rsidP="00325349">
      <w:pPr>
        <w:pStyle w:val="OneLevelNumberedParagraph"/>
        <w:tabs>
          <w:tab w:val="clear" w:pos="284"/>
          <w:tab w:val="num" w:pos="709"/>
        </w:tabs>
        <w:spacing w:before="120"/>
        <w:ind w:left="567" w:hanging="567"/>
      </w:pPr>
      <w:r>
        <w:t xml:space="preserve">If you need to add </w:t>
      </w:r>
      <w:r w:rsidR="008C08DA">
        <w:t xml:space="preserve">one </w:t>
      </w:r>
      <w:r w:rsidR="006C5E82">
        <w:t>C</w:t>
      </w:r>
      <w:r>
        <w:t xml:space="preserve">ontrolled entity, select </w:t>
      </w:r>
      <w:r w:rsidRPr="009D6BE2">
        <w:rPr>
          <w:b/>
          <w:bCs/>
        </w:rPr>
        <w:t>Add entity</w:t>
      </w:r>
      <w:r>
        <w:t xml:space="preserve"> and the entry</w:t>
      </w:r>
      <w:r w:rsidRPr="00FD15D0">
        <w:t xml:space="preserve"> </w:t>
      </w:r>
      <w:r>
        <w:t>field</w:t>
      </w:r>
      <w:r w:rsidRPr="00FD15D0">
        <w:t xml:space="preserve"> slides in</w:t>
      </w:r>
      <w:r w:rsidR="00EC4657">
        <w:br/>
      </w:r>
      <w:r w:rsidRPr="00FD15D0">
        <w:t>from the right-hand side of the screen</w:t>
      </w:r>
      <w:r>
        <w:t>.</w:t>
      </w:r>
    </w:p>
    <w:p w14:paraId="4A65ADB8" w14:textId="16CA9E57" w:rsidR="002C2031" w:rsidRDefault="00B736E6" w:rsidP="003B5823">
      <w:pPr>
        <w:pStyle w:val="SingleParagraph"/>
        <w:spacing w:before="120" w:after="120"/>
      </w:pPr>
      <w:r>
        <w:rPr>
          <w:noProof/>
        </w:rPr>
        <w:lastRenderedPageBreak/>
        <w:drawing>
          <wp:inline distT="0" distB="0" distL="0" distR="0" wp14:anchorId="76294060" wp14:editId="4DB7B2AA">
            <wp:extent cx="5197006" cy="1967209"/>
            <wp:effectExtent l="19050" t="19050" r="22860" b="14605"/>
            <wp:docPr id="1371338136" name="Picture 1" descr="This image shows the 'Controlled entities' page of the Portal form, and the text field where a user can perform a search using an 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38136" name="Picture 1" descr="This image shows the 'Controlled entities' page of the Portal form, and the text field where a user can perform a search using an ABN."/>
                    <pic:cNvPicPr/>
                  </pic:nvPicPr>
                  <pic:blipFill>
                    <a:blip r:embed="rId48"/>
                    <a:stretch>
                      <a:fillRect/>
                    </a:stretch>
                  </pic:blipFill>
                  <pic:spPr>
                    <a:xfrm>
                      <a:off x="0" y="0"/>
                      <a:ext cx="5242948" cy="1984599"/>
                    </a:xfrm>
                    <a:prstGeom prst="rect">
                      <a:avLst/>
                    </a:prstGeom>
                    <a:ln>
                      <a:solidFill>
                        <a:schemeClr val="accent6">
                          <a:lumMod val="20000"/>
                          <a:lumOff val="80000"/>
                        </a:schemeClr>
                      </a:solidFill>
                    </a:ln>
                  </pic:spPr>
                </pic:pic>
              </a:graphicData>
            </a:graphic>
          </wp:inline>
        </w:drawing>
      </w:r>
    </w:p>
    <w:p w14:paraId="734C5706" w14:textId="03ED01EA" w:rsidR="00186C6F" w:rsidRDefault="00B736E6" w:rsidP="00B736E6">
      <w:pPr>
        <w:pStyle w:val="OneLevelNumberedParagraph"/>
        <w:tabs>
          <w:tab w:val="clear" w:pos="284"/>
          <w:tab w:val="num" w:pos="709"/>
        </w:tabs>
        <w:spacing w:before="120"/>
        <w:ind w:left="567" w:hanging="567"/>
      </w:pPr>
      <w:r>
        <w:t xml:space="preserve">If your </w:t>
      </w:r>
      <w:r w:rsidR="006C5E82">
        <w:t>C</w:t>
      </w:r>
      <w:r>
        <w:t xml:space="preserve">ontrolled entity has an ABN, </w:t>
      </w:r>
      <w:r w:rsidR="00C25377">
        <w:t xml:space="preserve">enter it in the </w:t>
      </w:r>
      <w:r w:rsidR="00C25377" w:rsidRPr="007A5146">
        <w:rPr>
          <w:b/>
          <w:bCs/>
        </w:rPr>
        <w:t>ABN</w:t>
      </w:r>
      <w:r w:rsidR="00C25377">
        <w:t xml:space="preserve"> field</w:t>
      </w:r>
      <w:r w:rsidR="00BD76FD">
        <w:t>, then</w:t>
      </w:r>
      <w:r w:rsidR="00C25377">
        <w:t xml:space="preserve"> select </w:t>
      </w:r>
      <w:r w:rsidR="00C25377" w:rsidRPr="007A5146">
        <w:rPr>
          <w:b/>
          <w:bCs/>
        </w:rPr>
        <w:t>Continue</w:t>
      </w:r>
      <w:r w:rsidR="00C25377">
        <w:t>.</w:t>
      </w:r>
    </w:p>
    <w:p w14:paraId="34A14E02" w14:textId="27EFC5EC" w:rsidR="007A5146" w:rsidRDefault="007A5146" w:rsidP="00AA3216">
      <w:pPr>
        <w:pStyle w:val="OneLevelNumberedParagraph"/>
        <w:numPr>
          <w:ilvl w:val="0"/>
          <w:numId w:val="0"/>
        </w:numPr>
        <w:spacing w:before="240"/>
      </w:pPr>
      <w:r>
        <w:rPr>
          <w:noProof/>
        </w:rPr>
        <w:drawing>
          <wp:inline distT="0" distB="0" distL="0" distR="0" wp14:anchorId="3488B6E4" wp14:editId="3DD19648">
            <wp:extent cx="5580124" cy="2072217"/>
            <wp:effectExtent l="19050" t="19050" r="20955" b="23495"/>
            <wp:docPr id="2089474584" name="Picture 1" descr="This image shows the 'Controlled entities' page of the Portal form, and the view presented to a user when a search is performed for a controlled entity using an ABN. 'Entities available for search' and the number of entities found that will be searched for in the ABR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74584" name="Picture 1" descr="This image shows the 'Controlled entities' page of the Portal form, and the view presented to a user when a search is performed for a controlled entity using an ABN. 'Entities available for search' and the number of entities found that will be searched for in the ABR is displayed."/>
                    <pic:cNvPicPr/>
                  </pic:nvPicPr>
                  <pic:blipFill rotWithShape="1">
                    <a:blip r:embed="rId49"/>
                    <a:srcRect t="1" b="75035"/>
                    <a:stretch>
                      <a:fillRect/>
                    </a:stretch>
                  </pic:blipFill>
                  <pic:spPr bwMode="auto">
                    <a:xfrm>
                      <a:off x="0" y="0"/>
                      <a:ext cx="5628818" cy="2090300"/>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25D01DD9" w14:textId="3B434AAB" w:rsidR="00706B5E" w:rsidRDefault="00706B5E" w:rsidP="00706B5E">
      <w:pPr>
        <w:pStyle w:val="OneLevelNumberedParagraph"/>
        <w:tabs>
          <w:tab w:val="clear" w:pos="284"/>
          <w:tab w:val="num" w:pos="709"/>
        </w:tabs>
        <w:spacing w:before="120"/>
        <w:ind w:left="567" w:hanging="567"/>
      </w:pPr>
      <w:r>
        <w:t>If your ABN is valid</w:t>
      </w:r>
      <w:r w:rsidR="009B0675">
        <w:t>,</w:t>
      </w:r>
      <w:r>
        <w:t xml:space="preserve"> the portal searches the ABR.</w:t>
      </w:r>
    </w:p>
    <w:p w14:paraId="53CF2BA0" w14:textId="0D79AF60" w:rsidR="00EF1FCE" w:rsidRDefault="00691089" w:rsidP="00AA3216">
      <w:pPr>
        <w:pStyle w:val="OneLevelNumberedParagraph"/>
        <w:numPr>
          <w:ilvl w:val="0"/>
          <w:numId w:val="0"/>
        </w:numPr>
        <w:spacing w:before="240"/>
        <w:ind w:left="284" w:hanging="284"/>
      </w:pPr>
      <w:r>
        <w:rPr>
          <w:noProof/>
        </w:rPr>
        <w:drawing>
          <wp:inline distT="0" distB="0" distL="0" distR="0" wp14:anchorId="1049B6EA" wp14:editId="7498FAA9">
            <wp:extent cx="5590437" cy="2055283"/>
            <wp:effectExtent l="19050" t="19050" r="10795" b="21590"/>
            <wp:docPr id="1178334942" name="Picture 1" descr="This image shows the 'Controlled entities' page of the Portal form, and the view presented to a user when a search for a controlled entity with an ABN has been completed. 'ABR searching complete' appears in the results field, along with the number of entiti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34942" name="Picture 1" descr="This image shows the 'Controlled entities' page of the Portal form, and the view presented to a user when a search for a controlled entity with an ABN has been completed. 'ABR searching complete' appears in the results field, along with the number of entities found."/>
                    <pic:cNvPicPr/>
                  </pic:nvPicPr>
                  <pic:blipFill rotWithShape="1">
                    <a:blip r:embed="rId50"/>
                    <a:srcRect b="75285"/>
                    <a:stretch>
                      <a:fillRect/>
                    </a:stretch>
                  </pic:blipFill>
                  <pic:spPr bwMode="auto">
                    <a:xfrm>
                      <a:off x="0" y="0"/>
                      <a:ext cx="5643848" cy="2074919"/>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57263A03" w14:textId="6EFFB5BA" w:rsidR="00AA3216" w:rsidRDefault="00AA3216" w:rsidP="00AA3216">
      <w:pPr>
        <w:pStyle w:val="OneLevelNumberedParagraph"/>
        <w:tabs>
          <w:tab w:val="clear" w:pos="284"/>
          <w:tab w:val="num" w:pos="709"/>
        </w:tabs>
        <w:spacing w:before="120"/>
        <w:ind w:left="567" w:hanging="567"/>
      </w:pPr>
      <w:r>
        <w:t>The portal</w:t>
      </w:r>
      <w:r w:rsidR="00D64E81">
        <w:t xml:space="preserve"> </w:t>
      </w:r>
      <w:r w:rsidR="00986F19">
        <w:t xml:space="preserve">shows you the </w:t>
      </w:r>
      <w:r w:rsidR="009B0675">
        <w:t xml:space="preserve">search is complete. </w:t>
      </w:r>
    </w:p>
    <w:p w14:paraId="2D83AF03" w14:textId="77777777" w:rsidR="00AA3216" w:rsidRDefault="00AA3216" w:rsidP="00691089">
      <w:pPr>
        <w:pStyle w:val="OneLevelNumberedParagraph"/>
        <w:numPr>
          <w:ilvl w:val="0"/>
          <w:numId w:val="0"/>
        </w:numPr>
        <w:spacing w:before="120"/>
        <w:ind w:left="284" w:hanging="284"/>
      </w:pPr>
    </w:p>
    <w:p w14:paraId="237593F3" w14:textId="1CF50291" w:rsidR="002C2031" w:rsidRDefault="004C5195" w:rsidP="00AA3216">
      <w:pPr>
        <w:pStyle w:val="SingleParagraph"/>
      </w:pPr>
      <w:r>
        <w:rPr>
          <w:noProof/>
        </w:rPr>
        <w:lastRenderedPageBreak/>
        <w:drawing>
          <wp:inline distT="0" distB="0" distL="0" distR="0" wp14:anchorId="7E70339D" wp14:editId="31054B91">
            <wp:extent cx="5584096" cy="1987550"/>
            <wp:effectExtent l="19050" t="19050" r="17145" b="12700"/>
            <wp:docPr id="1061867608" name="Picture 1" descr="This image shows the 'Controlled entities' page of the Portal form, and the view presented to a user when an entity has been found in the ABR. 'Entity details' is displayed, along with the ent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67608" name="Picture 1" descr="This image shows the 'Controlled entities' page of the Portal form, and the view presented to a user when an entity has been found in the ABR. 'Entity details' is displayed, along with the entity details."/>
                    <pic:cNvPicPr/>
                  </pic:nvPicPr>
                  <pic:blipFill>
                    <a:blip r:embed="rId51"/>
                    <a:stretch>
                      <a:fillRect/>
                    </a:stretch>
                  </pic:blipFill>
                  <pic:spPr>
                    <a:xfrm>
                      <a:off x="0" y="0"/>
                      <a:ext cx="5674676" cy="2019790"/>
                    </a:xfrm>
                    <a:prstGeom prst="rect">
                      <a:avLst/>
                    </a:prstGeom>
                    <a:ln>
                      <a:solidFill>
                        <a:schemeClr val="accent6">
                          <a:lumMod val="20000"/>
                          <a:lumOff val="80000"/>
                        </a:schemeClr>
                      </a:solidFill>
                    </a:ln>
                  </pic:spPr>
                </pic:pic>
              </a:graphicData>
            </a:graphic>
          </wp:inline>
        </w:drawing>
      </w:r>
    </w:p>
    <w:p w14:paraId="331BBB2E" w14:textId="77777777" w:rsidR="009B0675" w:rsidRDefault="004C5195" w:rsidP="00AA3216">
      <w:pPr>
        <w:pStyle w:val="OneLevelNumberedParagraph"/>
        <w:tabs>
          <w:tab w:val="clear" w:pos="284"/>
          <w:tab w:val="num" w:pos="709"/>
        </w:tabs>
        <w:spacing w:before="120"/>
        <w:ind w:left="567" w:hanging="567"/>
      </w:pPr>
      <w:r>
        <w:t>Check the information returned from the ABR is correct</w:t>
      </w:r>
    </w:p>
    <w:p w14:paraId="1B768073" w14:textId="78EAFBB6" w:rsidR="004C5195" w:rsidRDefault="009B0675" w:rsidP="00AA3216">
      <w:pPr>
        <w:pStyle w:val="OneLevelNumberedParagraph"/>
        <w:tabs>
          <w:tab w:val="clear" w:pos="284"/>
          <w:tab w:val="num" w:pos="709"/>
        </w:tabs>
        <w:spacing w:before="120"/>
        <w:ind w:left="567" w:hanging="567"/>
      </w:pPr>
      <w:r>
        <w:t>S</w:t>
      </w:r>
      <w:r w:rsidR="004C5195">
        <w:t xml:space="preserve">elect </w:t>
      </w:r>
      <w:r w:rsidR="004C5195" w:rsidRPr="00F7250C">
        <w:rPr>
          <w:b/>
        </w:rPr>
        <w:t>Continue</w:t>
      </w:r>
      <w:r w:rsidR="004C5195">
        <w:t xml:space="preserve"> when it is.</w:t>
      </w:r>
    </w:p>
    <w:p w14:paraId="2203F286" w14:textId="77777777" w:rsidR="009B0675" w:rsidRDefault="009B0675" w:rsidP="009B0675">
      <w:pPr>
        <w:pStyle w:val="OneLevelNumberedParagraph"/>
        <w:numPr>
          <w:ilvl w:val="0"/>
          <w:numId w:val="0"/>
        </w:numPr>
        <w:spacing w:before="120"/>
        <w:ind w:left="567"/>
      </w:pPr>
    </w:p>
    <w:p w14:paraId="65CDDED1" w14:textId="1E125B15" w:rsidR="004C5195" w:rsidRDefault="00A21E74" w:rsidP="00C82184">
      <w:pPr>
        <w:pStyle w:val="OneLevelNumberedParagraph"/>
        <w:numPr>
          <w:ilvl w:val="0"/>
          <w:numId w:val="0"/>
        </w:numPr>
        <w:spacing w:before="120"/>
        <w:ind w:left="284" w:hanging="284"/>
      </w:pPr>
      <w:r>
        <w:rPr>
          <w:noProof/>
        </w:rPr>
        <w:drawing>
          <wp:inline distT="0" distB="0" distL="0" distR="0" wp14:anchorId="413CE5B5" wp14:editId="5891CE64">
            <wp:extent cx="5509590" cy="3663950"/>
            <wp:effectExtent l="19050" t="19050" r="15240" b="12700"/>
            <wp:docPr id="73474892" name="Picture 1" descr="This image shows the 'Controlled entities' page of the Portal form, and the view presented to a user when a controlled entity has been confirmed as found. The found entity is listed with any existing controlled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4892" name="Picture 1" descr="This image shows the 'Controlled entities' page of the Portal form, and the view presented to a user when a controlled entity has been confirmed as found. The found entity is listed with any existing controlled entities."/>
                    <pic:cNvPicPr/>
                  </pic:nvPicPr>
                  <pic:blipFill>
                    <a:blip r:embed="rId52"/>
                    <a:stretch>
                      <a:fillRect/>
                    </a:stretch>
                  </pic:blipFill>
                  <pic:spPr>
                    <a:xfrm>
                      <a:off x="0" y="0"/>
                      <a:ext cx="5532826" cy="3679403"/>
                    </a:xfrm>
                    <a:prstGeom prst="rect">
                      <a:avLst/>
                    </a:prstGeom>
                    <a:ln>
                      <a:solidFill>
                        <a:schemeClr val="accent6">
                          <a:lumMod val="20000"/>
                          <a:lumOff val="80000"/>
                        </a:schemeClr>
                      </a:solidFill>
                    </a:ln>
                  </pic:spPr>
                </pic:pic>
              </a:graphicData>
            </a:graphic>
          </wp:inline>
        </w:drawing>
      </w:r>
    </w:p>
    <w:p w14:paraId="7E407067" w14:textId="75D90333" w:rsidR="00691089" w:rsidRDefault="003014B1" w:rsidP="00691089">
      <w:pPr>
        <w:pStyle w:val="OneLevelNumberedParagraph"/>
        <w:tabs>
          <w:tab w:val="clear" w:pos="284"/>
          <w:tab w:val="num" w:pos="709"/>
        </w:tabs>
        <w:spacing w:before="120"/>
        <w:ind w:left="567" w:hanging="567"/>
      </w:pPr>
      <w:r>
        <w:t xml:space="preserve">The portal </w:t>
      </w:r>
      <w:r w:rsidR="00CD257D">
        <w:t>displays</w:t>
      </w:r>
      <w:r>
        <w:t xml:space="preserve"> the successfully added </w:t>
      </w:r>
      <w:r w:rsidR="002E4049">
        <w:t>C</w:t>
      </w:r>
      <w:r>
        <w:t xml:space="preserve">ontrolled entity with any </w:t>
      </w:r>
      <w:r w:rsidR="002E4049">
        <w:t>R</w:t>
      </w:r>
      <w:r>
        <w:t>egistered business names</w:t>
      </w:r>
      <w:r w:rsidR="00CD257D">
        <w:t>.</w:t>
      </w:r>
      <w:r w:rsidR="00CD257D" w:rsidRPr="00CD257D">
        <w:t xml:space="preserve"> </w:t>
      </w:r>
      <w:r w:rsidR="00CD257D">
        <w:t>Check this information is correct.</w:t>
      </w:r>
    </w:p>
    <w:p w14:paraId="5CA2B550" w14:textId="4C9389E4" w:rsidR="00330CF6" w:rsidRDefault="00330CF6" w:rsidP="00330CF6">
      <w:pPr>
        <w:pStyle w:val="OneLevelNumberedParagraph"/>
        <w:tabs>
          <w:tab w:val="clear" w:pos="284"/>
          <w:tab w:val="num" w:pos="709"/>
        </w:tabs>
        <w:spacing w:before="120"/>
        <w:ind w:left="567" w:hanging="567"/>
      </w:pPr>
      <w:r>
        <w:t xml:space="preserve">If it is, select </w:t>
      </w:r>
      <w:r w:rsidRPr="00377D2B">
        <w:rPr>
          <w:b/>
          <w:bCs/>
        </w:rPr>
        <w:t>Continue</w:t>
      </w:r>
      <w:r>
        <w:t xml:space="preserve"> to proceed to </w:t>
      </w:r>
      <w:r w:rsidRPr="00F7250C">
        <w:t xml:space="preserve">Step </w:t>
      </w:r>
      <w:r w:rsidR="00F7250C" w:rsidRPr="00F7250C">
        <w:t>8</w:t>
      </w:r>
      <w:r w:rsidRPr="00F7250C">
        <w:t>: Declaration</w:t>
      </w:r>
      <w:r>
        <w:t xml:space="preserve">. </w:t>
      </w:r>
    </w:p>
    <w:p w14:paraId="5DFB76F1" w14:textId="79ED5ED3" w:rsidR="00F7250C" w:rsidRDefault="00330CF6" w:rsidP="00F7250C">
      <w:pPr>
        <w:pStyle w:val="OneLevelNumberedParagraph"/>
        <w:tabs>
          <w:tab w:val="clear" w:pos="284"/>
          <w:tab w:val="num" w:pos="709"/>
        </w:tabs>
        <w:spacing w:before="120"/>
        <w:ind w:left="567" w:hanging="567"/>
      </w:pPr>
      <w:r>
        <w:t xml:space="preserve">If you need to </w:t>
      </w:r>
      <w:r w:rsidRPr="00CE27B0">
        <w:t>update</w:t>
      </w:r>
      <w:r>
        <w:t xml:space="preserve"> the </w:t>
      </w:r>
      <w:r w:rsidR="002E4049">
        <w:t>R</w:t>
      </w:r>
      <w:r>
        <w:t>egistered business name information for th</w:t>
      </w:r>
      <w:r w:rsidR="00967005">
        <w:t xml:space="preserve">is </w:t>
      </w:r>
      <w:r w:rsidR="002E4049">
        <w:t>C</w:t>
      </w:r>
      <w:r w:rsidR="00967005">
        <w:t xml:space="preserve">ontrolled </w:t>
      </w:r>
      <w:r>
        <w:t xml:space="preserve">entity, </w:t>
      </w:r>
      <w:r w:rsidR="00F7250C">
        <w:t xml:space="preserve">click on the </w:t>
      </w:r>
      <w:r w:rsidR="00F7250C" w:rsidRPr="00B65D78">
        <w:rPr>
          <w:b/>
          <w:bCs/>
        </w:rPr>
        <w:t>stacked dots</w:t>
      </w:r>
      <w:r w:rsidR="00F7250C">
        <w:t xml:space="preserve"> under Actions and select </w:t>
      </w:r>
      <w:r w:rsidR="00F7250C" w:rsidRPr="00F7250C">
        <w:rPr>
          <w:b/>
          <w:bCs/>
        </w:rPr>
        <w:t>Edit</w:t>
      </w:r>
      <w:r w:rsidR="00F7250C">
        <w:t xml:space="preserve">. </w:t>
      </w:r>
    </w:p>
    <w:p w14:paraId="6912A204" w14:textId="6DB9DEBF" w:rsidR="00330CF6" w:rsidRPr="00377D2B" w:rsidRDefault="00F7250C" w:rsidP="00330CF6">
      <w:pPr>
        <w:pStyle w:val="OneLevelNumberedParagraph"/>
        <w:tabs>
          <w:tab w:val="clear" w:pos="284"/>
          <w:tab w:val="num" w:pos="709"/>
        </w:tabs>
        <w:spacing w:before="120"/>
        <w:ind w:left="567" w:hanging="567"/>
      </w:pPr>
      <w:r>
        <w:t>U</w:t>
      </w:r>
      <w:r w:rsidR="00330CF6" w:rsidRPr="00377D2B">
        <w:t xml:space="preserve">se the same process as </w:t>
      </w:r>
      <w:r w:rsidR="00330CF6" w:rsidRPr="00F7250C">
        <w:t>Step 5: Registered business names</w:t>
      </w:r>
      <w:r w:rsidR="00330CF6">
        <w:t xml:space="preserve"> </w:t>
      </w:r>
      <w:r w:rsidR="00330CF6" w:rsidRPr="00377D2B">
        <w:t>to update th</w:t>
      </w:r>
      <w:r w:rsidR="00330CF6">
        <w:t xml:space="preserve">is information. </w:t>
      </w:r>
    </w:p>
    <w:p w14:paraId="0ADE5922" w14:textId="26A65B24" w:rsidR="00330CF6" w:rsidRDefault="00330CF6" w:rsidP="00330CF6">
      <w:pPr>
        <w:pStyle w:val="OneLevelNumberedParagraph"/>
        <w:tabs>
          <w:tab w:val="clear" w:pos="284"/>
          <w:tab w:val="num" w:pos="709"/>
        </w:tabs>
        <w:spacing w:before="120"/>
        <w:ind w:left="567" w:hanging="567"/>
      </w:pPr>
      <w:r>
        <w:t xml:space="preserve">Select </w:t>
      </w:r>
      <w:r w:rsidRPr="00A91536">
        <w:rPr>
          <w:b/>
          <w:bCs/>
        </w:rPr>
        <w:t>Continue</w:t>
      </w:r>
      <w:r>
        <w:t xml:space="preserve"> to proceed to </w:t>
      </w:r>
      <w:r w:rsidR="00967005" w:rsidRPr="00F7250C">
        <w:t xml:space="preserve">Step </w:t>
      </w:r>
      <w:r w:rsidR="00F7250C" w:rsidRPr="00F7250C">
        <w:t>8</w:t>
      </w:r>
      <w:r w:rsidR="00967005" w:rsidRPr="00F7250C">
        <w:t>: Declaration</w:t>
      </w:r>
      <w:r>
        <w:t xml:space="preserve">. </w:t>
      </w:r>
    </w:p>
    <w:p w14:paraId="47352394" w14:textId="0C7BC2B8" w:rsidR="009B0675" w:rsidRDefault="009B0675">
      <w:pPr>
        <w:spacing w:before="0" w:after="160" w:line="259" w:lineRule="auto"/>
      </w:pPr>
      <w:r>
        <w:br w:type="page"/>
      </w:r>
    </w:p>
    <w:p w14:paraId="0181EE0A" w14:textId="58E41754" w:rsidR="00F40BA1" w:rsidRPr="003D6E9F" w:rsidRDefault="00F40BA1" w:rsidP="00F40BA1">
      <w:pPr>
        <w:spacing w:before="0" w:after="160" w:line="259" w:lineRule="auto"/>
        <w:rPr>
          <w:b/>
          <w:bCs/>
          <w:color w:val="9230E3" w:themeColor="accent2"/>
          <w:sz w:val="28"/>
          <w:szCs w:val="24"/>
        </w:rPr>
      </w:pPr>
      <w:r w:rsidRPr="003D6E9F">
        <w:rPr>
          <w:b/>
          <w:bCs/>
          <w:color w:val="9230E3" w:themeColor="accent2"/>
          <w:sz w:val="28"/>
          <w:szCs w:val="24"/>
        </w:rPr>
        <w:lastRenderedPageBreak/>
        <w:t xml:space="preserve">Add </w:t>
      </w:r>
      <w:r w:rsidR="002F1A59">
        <w:rPr>
          <w:b/>
          <w:bCs/>
          <w:color w:val="9230E3" w:themeColor="accent2"/>
          <w:sz w:val="28"/>
          <w:szCs w:val="24"/>
        </w:rPr>
        <w:t xml:space="preserve">multiple </w:t>
      </w:r>
      <w:r w:rsidR="00F8598F">
        <w:rPr>
          <w:b/>
          <w:bCs/>
          <w:color w:val="9230E3" w:themeColor="accent2"/>
          <w:sz w:val="28"/>
          <w:szCs w:val="24"/>
        </w:rPr>
        <w:t>C</w:t>
      </w:r>
      <w:r w:rsidRPr="003D6E9F">
        <w:rPr>
          <w:b/>
          <w:bCs/>
          <w:color w:val="9230E3" w:themeColor="accent2"/>
          <w:sz w:val="28"/>
          <w:szCs w:val="24"/>
        </w:rPr>
        <w:t>ontrolled entit</w:t>
      </w:r>
      <w:r w:rsidR="002F1A59">
        <w:rPr>
          <w:b/>
          <w:bCs/>
          <w:color w:val="9230E3" w:themeColor="accent2"/>
          <w:sz w:val="28"/>
          <w:szCs w:val="24"/>
        </w:rPr>
        <w:t>ies</w:t>
      </w:r>
    </w:p>
    <w:p w14:paraId="1195BB92" w14:textId="07E77668" w:rsidR="002529C6" w:rsidRDefault="002529C6" w:rsidP="008F0EC0">
      <w:pPr>
        <w:pStyle w:val="SingleParagraph"/>
      </w:pPr>
      <w:r>
        <w:rPr>
          <w:noProof/>
        </w:rPr>
        <w:drawing>
          <wp:inline distT="0" distB="0" distL="0" distR="0" wp14:anchorId="55B62981" wp14:editId="69DB53BC">
            <wp:extent cx="5559623" cy="3604684"/>
            <wp:effectExtent l="19050" t="19050" r="22225" b="15240"/>
            <wp:docPr id="114290609" name="Picture 1" descr="This image shows the 'Controlled entities' page of the Portal form, and the view presented to a user when a search is performed for a controlled entity that does have an ABN. The name of the entity appears in the results field. It also highlights the 'Add multiple entities' button which is used to add more than one controlled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0609" name="Picture 1" descr="This image shows the 'Controlled entities' page of the Portal form, and the view presented to a user when a search is performed for a controlled entity that does have an ABN. The name of the entity appears in the results field. It also highlights the 'Add multiple entities' button which is used to add more than one controlled entity."/>
                    <pic:cNvPicPr/>
                  </pic:nvPicPr>
                  <pic:blipFill>
                    <a:blip r:embed="rId53"/>
                    <a:stretch>
                      <a:fillRect/>
                    </a:stretch>
                  </pic:blipFill>
                  <pic:spPr>
                    <a:xfrm>
                      <a:off x="0" y="0"/>
                      <a:ext cx="5572454" cy="3613003"/>
                    </a:xfrm>
                    <a:prstGeom prst="rect">
                      <a:avLst/>
                    </a:prstGeom>
                    <a:ln>
                      <a:solidFill>
                        <a:schemeClr val="accent6">
                          <a:lumMod val="20000"/>
                          <a:lumOff val="80000"/>
                        </a:schemeClr>
                      </a:solidFill>
                    </a:ln>
                  </pic:spPr>
                </pic:pic>
              </a:graphicData>
            </a:graphic>
          </wp:inline>
        </w:drawing>
      </w:r>
    </w:p>
    <w:p w14:paraId="383473EA" w14:textId="70302945" w:rsidR="00B973B3" w:rsidRDefault="006C6806" w:rsidP="006C6806">
      <w:pPr>
        <w:pStyle w:val="OneLevelNumberedParagraph"/>
        <w:tabs>
          <w:tab w:val="clear" w:pos="284"/>
          <w:tab w:val="num" w:pos="709"/>
        </w:tabs>
        <w:spacing w:before="120"/>
        <w:ind w:left="567" w:hanging="567"/>
      </w:pPr>
      <w:r w:rsidRPr="006C6806">
        <w:t xml:space="preserve">Select </w:t>
      </w:r>
      <w:r w:rsidRPr="00CC1516">
        <w:rPr>
          <w:b/>
          <w:bCs/>
        </w:rPr>
        <w:t>Add multiple entities</w:t>
      </w:r>
      <w:r w:rsidR="002A392D">
        <w:rPr>
          <w:b/>
          <w:bCs/>
        </w:rPr>
        <w:t xml:space="preserve">, </w:t>
      </w:r>
      <w:r w:rsidR="00251790">
        <w:t>the entry</w:t>
      </w:r>
      <w:r w:rsidR="00251790" w:rsidRPr="00FD15D0">
        <w:t xml:space="preserve"> </w:t>
      </w:r>
      <w:r w:rsidR="00251790">
        <w:t>field</w:t>
      </w:r>
      <w:r w:rsidR="00251790" w:rsidRPr="00FD15D0">
        <w:t xml:space="preserve"> slides in from the right-hand side of the screen</w:t>
      </w:r>
      <w:r w:rsidRPr="006C6806">
        <w:t>.</w:t>
      </w:r>
    </w:p>
    <w:p w14:paraId="02AC1F20" w14:textId="77777777" w:rsidR="00B973B3" w:rsidRDefault="00B973B3">
      <w:pPr>
        <w:spacing w:before="0" w:after="160" w:line="259" w:lineRule="auto"/>
      </w:pPr>
      <w:r>
        <w:br w:type="page"/>
      </w:r>
    </w:p>
    <w:p w14:paraId="3D8F38B7" w14:textId="0D548427" w:rsidR="008749D4" w:rsidRDefault="006B4230" w:rsidP="009B0675">
      <w:pPr>
        <w:pStyle w:val="SingleParagraph"/>
      </w:pPr>
      <w:r>
        <w:rPr>
          <w:noProof/>
        </w:rPr>
        <w:lastRenderedPageBreak/>
        <w:drawing>
          <wp:inline distT="0" distB="0" distL="0" distR="0" wp14:anchorId="7E5E7C45" wp14:editId="54F709C6">
            <wp:extent cx="5543983" cy="4629150"/>
            <wp:effectExtent l="19050" t="19050" r="19050" b="19050"/>
            <wp:docPr id="174685536" name="Picture 1" descr="This image shows the 'Controlled entities' page of the Portal form, and the search field presented to a user when a search for multiple controlled entities by ABN is selected. The 'Entity details of controlled entities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536" name="Picture 1" descr="This image shows the 'Controlled entities' page of the Portal form, and the search field presented to a user when a search for multiple controlled entities by ABN is selected. The 'Entity details of controlled entities field is highlighted."/>
                    <pic:cNvPicPr/>
                  </pic:nvPicPr>
                  <pic:blipFill>
                    <a:blip r:embed="rId54"/>
                    <a:stretch>
                      <a:fillRect/>
                    </a:stretch>
                  </pic:blipFill>
                  <pic:spPr>
                    <a:xfrm>
                      <a:off x="0" y="0"/>
                      <a:ext cx="5549510" cy="4633765"/>
                    </a:xfrm>
                    <a:prstGeom prst="rect">
                      <a:avLst/>
                    </a:prstGeom>
                    <a:ln>
                      <a:solidFill>
                        <a:schemeClr val="accent6">
                          <a:lumMod val="20000"/>
                          <a:lumOff val="80000"/>
                        </a:schemeClr>
                      </a:solidFill>
                    </a:ln>
                  </pic:spPr>
                </pic:pic>
              </a:graphicData>
            </a:graphic>
          </wp:inline>
        </w:drawing>
      </w:r>
    </w:p>
    <w:p w14:paraId="35F51C32" w14:textId="77777777" w:rsidR="00B973B3" w:rsidRDefault="00B973B3" w:rsidP="009B0675">
      <w:pPr>
        <w:pStyle w:val="SingleParagraph"/>
      </w:pPr>
    </w:p>
    <w:tbl>
      <w:tblPr>
        <w:tblStyle w:val="TableGrid"/>
        <w:tblW w:w="0" w:type="auto"/>
        <w:shd w:val="clear" w:color="auto" w:fill="F1E1FF" w:themeFill="accent4"/>
        <w:tblLook w:val="04A0" w:firstRow="1" w:lastRow="0" w:firstColumn="1" w:lastColumn="0" w:noHBand="0" w:noVBand="1"/>
      </w:tblPr>
      <w:tblGrid>
        <w:gridCol w:w="1276"/>
        <w:gridCol w:w="7513"/>
      </w:tblGrid>
      <w:tr w:rsidR="002A392D" w14:paraId="28B8021E" w14:textId="77777777" w:rsidTr="00EC4657">
        <w:trPr>
          <w:trHeight w:val="966"/>
        </w:trPr>
        <w:tc>
          <w:tcPr>
            <w:tcW w:w="1276" w:type="dxa"/>
            <w:shd w:val="clear" w:color="auto" w:fill="F1E1FF" w:themeFill="accent4"/>
            <w:vAlign w:val="center"/>
          </w:tcPr>
          <w:p w14:paraId="29551807" w14:textId="77777777" w:rsidR="002A392D" w:rsidRDefault="002A392D">
            <w:pPr>
              <w:jc w:val="left"/>
            </w:pPr>
            <w:r w:rsidRPr="0063789A">
              <w:rPr>
                <w:noProof/>
                <w:sz w:val="14"/>
                <w:szCs w:val="12"/>
              </w:rPr>
              <w:drawing>
                <wp:inline distT="0" distB="0" distL="0" distR="0" wp14:anchorId="36360D91" wp14:editId="52B35741">
                  <wp:extent cx="596347" cy="596347"/>
                  <wp:effectExtent l="0" t="0" r="0" b="0"/>
                  <wp:docPr id="1424714904"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40877C4A" w14:textId="1D62ED15" w:rsidR="002A392D" w:rsidRPr="00D717AC" w:rsidRDefault="002A392D" w:rsidP="002A392D">
            <w:pPr>
              <w:pStyle w:val="OneLevelNumberedParagraph"/>
              <w:keepNext/>
              <w:keepLines/>
              <w:numPr>
                <w:ilvl w:val="0"/>
                <w:numId w:val="0"/>
              </w:numPr>
              <w:shd w:val="clear" w:color="auto" w:fill="F1E1FF" w:themeFill="background2"/>
              <w:spacing w:before="120"/>
              <w:jc w:val="left"/>
              <w:rPr>
                <w:rFonts w:ascii="Aptos" w:hAnsi="Aptos"/>
                <w:sz w:val="22"/>
                <w:szCs w:val="22"/>
              </w:rPr>
            </w:pPr>
            <w:r w:rsidRPr="002A392D">
              <w:rPr>
                <w:rFonts w:ascii="Aptos" w:hAnsi="Aptos"/>
                <w:sz w:val="22"/>
                <w:szCs w:val="22"/>
              </w:rPr>
              <w:t>Read the instructions on this screen carefully before entering any information.</w:t>
            </w:r>
          </w:p>
        </w:tc>
      </w:tr>
    </w:tbl>
    <w:p w14:paraId="1B385CCC" w14:textId="77777777" w:rsidR="005D0254" w:rsidRDefault="005D0254" w:rsidP="00B906C7">
      <w:pPr>
        <w:pStyle w:val="OneLevelNumberedParagraph"/>
        <w:numPr>
          <w:ilvl w:val="0"/>
          <w:numId w:val="0"/>
        </w:numPr>
        <w:spacing w:before="120"/>
        <w:ind w:left="284" w:hanging="284"/>
      </w:pPr>
    </w:p>
    <w:p w14:paraId="4427CC19" w14:textId="13231292" w:rsidR="00B026EE" w:rsidRDefault="00BE2C79" w:rsidP="00782F02">
      <w:pPr>
        <w:pStyle w:val="OneLevelNumberedParagraph"/>
        <w:tabs>
          <w:tab w:val="clear" w:pos="284"/>
          <w:tab w:val="num" w:pos="709"/>
        </w:tabs>
        <w:spacing w:before="120"/>
        <w:ind w:left="567" w:hanging="567"/>
      </w:pPr>
      <w:r w:rsidRPr="00BE2C79">
        <w:t xml:space="preserve">This example shows how to add </w:t>
      </w:r>
      <w:r w:rsidR="00F8598F">
        <w:t>C</w:t>
      </w:r>
      <w:r w:rsidRPr="00BE2C79">
        <w:t>ontrolled entities with ABNs. Copy and paste the ABNs into the field</w:t>
      </w:r>
      <w:r w:rsidR="001632BC">
        <w:t>. Each ABN must be on a new line</w:t>
      </w:r>
      <w:r w:rsidRPr="00BE2C79">
        <w:t>.</w:t>
      </w:r>
    </w:p>
    <w:p w14:paraId="7E8560BF" w14:textId="7AA0BCF9" w:rsidR="003205B8" w:rsidRDefault="00CC1516">
      <w:pPr>
        <w:pStyle w:val="OneLevelNumberedParagraph"/>
        <w:tabs>
          <w:tab w:val="clear" w:pos="284"/>
          <w:tab w:val="num" w:pos="709"/>
        </w:tabs>
        <w:spacing w:before="120"/>
        <w:ind w:left="567" w:hanging="567"/>
      </w:pPr>
      <w:r>
        <w:t xml:space="preserve">Select </w:t>
      </w:r>
      <w:r w:rsidRPr="003205B8">
        <w:rPr>
          <w:b/>
          <w:bCs/>
        </w:rPr>
        <w:t>Continue</w:t>
      </w:r>
      <w:r w:rsidR="003205B8" w:rsidRPr="003205B8">
        <w:rPr>
          <w:b/>
          <w:bCs/>
        </w:rPr>
        <w:t xml:space="preserve"> </w:t>
      </w:r>
      <w:r w:rsidR="003205B8" w:rsidRPr="003205B8">
        <w:t xml:space="preserve">to validate </w:t>
      </w:r>
      <w:r w:rsidR="003205B8">
        <w:t>the ABNs.</w:t>
      </w:r>
    </w:p>
    <w:p w14:paraId="4E9F75E2" w14:textId="77777777" w:rsidR="004B355A" w:rsidRDefault="004B355A" w:rsidP="004B355A">
      <w:pPr>
        <w:pStyle w:val="OneLevelNumberedParagraph"/>
        <w:numPr>
          <w:ilvl w:val="0"/>
          <w:numId w:val="0"/>
        </w:numPr>
        <w:spacing w:before="120"/>
        <w:ind w:left="567"/>
      </w:pPr>
    </w:p>
    <w:p w14:paraId="16E3DF10" w14:textId="45CDB67F" w:rsidR="006B4230" w:rsidRDefault="00B026EE" w:rsidP="00B026EE">
      <w:pPr>
        <w:pStyle w:val="OneLevelNumberedParagraph"/>
        <w:numPr>
          <w:ilvl w:val="0"/>
          <w:numId w:val="0"/>
        </w:numPr>
        <w:spacing w:before="120"/>
      </w:pPr>
      <w:r>
        <w:rPr>
          <w:noProof/>
        </w:rPr>
        <w:drawing>
          <wp:inline distT="0" distB="0" distL="0" distR="0" wp14:anchorId="7FDEF0B0" wp14:editId="067E52BD">
            <wp:extent cx="5543550" cy="1270396"/>
            <wp:effectExtent l="19050" t="19050" r="19050" b="25400"/>
            <wp:docPr id="165649099" name="Picture 1" descr="This image shows the 'Controlled entities' page of the Portal form, and the view presented to a user when a search is performed for multiple controlled entities using an ABN. 'Entities available for search' and the number of entities found that will be searched for in the ABR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9099" name="Picture 1" descr="This image shows the 'Controlled entities' page of the Portal form, and the view presented to a user when a search is performed for multiple controlled entities using an ABN. 'Entities available for search' and the number of entities found that will be searched for in the ABR is displayed."/>
                    <pic:cNvPicPr/>
                  </pic:nvPicPr>
                  <pic:blipFill>
                    <a:blip r:embed="rId55"/>
                    <a:stretch>
                      <a:fillRect/>
                    </a:stretch>
                  </pic:blipFill>
                  <pic:spPr>
                    <a:xfrm>
                      <a:off x="0" y="0"/>
                      <a:ext cx="5670043" cy="1299384"/>
                    </a:xfrm>
                    <a:prstGeom prst="rect">
                      <a:avLst/>
                    </a:prstGeom>
                    <a:ln>
                      <a:solidFill>
                        <a:schemeClr val="accent6">
                          <a:lumMod val="20000"/>
                          <a:lumOff val="80000"/>
                        </a:schemeClr>
                      </a:solidFill>
                    </a:ln>
                  </pic:spPr>
                </pic:pic>
              </a:graphicData>
            </a:graphic>
          </wp:inline>
        </w:drawing>
      </w:r>
      <w:r w:rsidR="0063789A">
        <w:t xml:space="preserve"> </w:t>
      </w:r>
    </w:p>
    <w:p w14:paraId="685D72DC" w14:textId="77777777" w:rsidR="002A57BD" w:rsidRDefault="002A57BD" w:rsidP="00712581">
      <w:pPr>
        <w:pStyle w:val="OneLevelNumberedParagraph"/>
      </w:pPr>
      <w:r>
        <w:t>The portal displays the results of the validation.</w:t>
      </w:r>
    </w:p>
    <w:p w14:paraId="0F0B697D" w14:textId="174A7388" w:rsidR="00712581" w:rsidRDefault="002A57BD" w:rsidP="00712581">
      <w:pPr>
        <w:pStyle w:val="OneLevelNumberedParagraph"/>
      </w:pPr>
      <w:r>
        <w:t>S</w:t>
      </w:r>
      <w:r w:rsidR="00712581" w:rsidRPr="00712581">
        <w:t xml:space="preserve">elect </w:t>
      </w:r>
      <w:r w:rsidR="00712581" w:rsidRPr="00712581">
        <w:rPr>
          <w:b/>
          <w:bCs/>
        </w:rPr>
        <w:t>Continue</w:t>
      </w:r>
      <w:r w:rsidR="00712581" w:rsidRPr="00712581">
        <w:t xml:space="preserve"> to </w:t>
      </w:r>
      <w:r w:rsidR="00712581">
        <w:t>search the ABR</w:t>
      </w:r>
      <w:r w:rsidR="00712581" w:rsidRPr="00712581">
        <w:t>.</w:t>
      </w:r>
    </w:p>
    <w:p w14:paraId="29BC292A" w14:textId="0B5FE20B" w:rsidR="004B355A" w:rsidRPr="00712581" w:rsidRDefault="00CB764C">
      <w:pPr>
        <w:spacing w:before="0" w:after="160" w:line="259" w:lineRule="auto"/>
      </w:pPr>
      <w:r>
        <w:br w:type="page"/>
      </w:r>
    </w:p>
    <w:p w14:paraId="7D340FD0" w14:textId="60635867" w:rsidR="0063789A" w:rsidRDefault="00457269" w:rsidP="004D4CF9">
      <w:pPr>
        <w:pStyle w:val="OneLevelNumberedParagraph"/>
        <w:numPr>
          <w:ilvl w:val="0"/>
          <w:numId w:val="0"/>
        </w:numPr>
        <w:spacing w:before="120"/>
      </w:pPr>
      <w:r>
        <w:rPr>
          <w:noProof/>
        </w:rPr>
        <w:lastRenderedPageBreak/>
        <w:drawing>
          <wp:inline distT="0" distB="0" distL="0" distR="0" wp14:anchorId="5E434873" wp14:editId="1A310D33">
            <wp:extent cx="5501216" cy="1430485"/>
            <wp:effectExtent l="19050" t="19050" r="23495" b="17780"/>
            <wp:docPr id="968875014" name="Picture 1" descr="This image shows the 'Controlled entities' page of the Portal form, and the view presented to a user when a search is being performed for controlled entities with ABNs. 'ABR search in progress' appears in the results field, along with the number of searches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5014" name="Picture 1" descr="This image shows the 'Controlled entities' page of the Portal form, and the view presented to a user when a search is being performed for controlled entities with ABNs. 'ABR search in progress' appears in the results field, along with the number of searches processed."/>
                    <pic:cNvPicPr/>
                  </pic:nvPicPr>
                  <pic:blipFill>
                    <a:blip r:embed="rId56"/>
                    <a:stretch>
                      <a:fillRect/>
                    </a:stretch>
                  </pic:blipFill>
                  <pic:spPr>
                    <a:xfrm>
                      <a:off x="0" y="0"/>
                      <a:ext cx="5580575" cy="1451121"/>
                    </a:xfrm>
                    <a:prstGeom prst="rect">
                      <a:avLst/>
                    </a:prstGeom>
                    <a:ln>
                      <a:solidFill>
                        <a:schemeClr val="accent6">
                          <a:lumMod val="20000"/>
                          <a:lumOff val="80000"/>
                        </a:schemeClr>
                      </a:solidFill>
                    </a:ln>
                  </pic:spPr>
                </pic:pic>
              </a:graphicData>
            </a:graphic>
          </wp:inline>
        </w:drawing>
      </w:r>
    </w:p>
    <w:p w14:paraId="058F06CA" w14:textId="3BDC8DB2" w:rsidR="00B973B3" w:rsidRDefault="002B30A8" w:rsidP="00B973B3">
      <w:pPr>
        <w:pStyle w:val="OneLevelNumberedParagraph"/>
        <w:tabs>
          <w:tab w:val="clear" w:pos="284"/>
          <w:tab w:val="num" w:pos="709"/>
        </w:tabs>
        <w:spacing w:before="120"/>
        <w:ind w:left="567" w:hanging="567"/>
      </w:pPr>
      <w:r>
        <w:t>The</w:t>
      </w:r>
      <w:r w:rsidR="00B973B3">
        <w:t xml:space="preserve"> portal searches the ABR.</w:t>
      </w:r>
    </w:p>
    <w:p w14:paraId="2163E540" w14:textId="77777777" w:rsidR="00B47F03" w:rsidRDefault="00B47F03" w:rsidP="00B47F03">
      <w:pPr>
        <w:pStyle w:val="SingleParagraph"/>
        <w:spacing w:before="120" w:after="120"/>
      </w:pPr>
    </w:p>
    <w:p w14:paraId="176955F5" w14:textId="41DC4922" w:rsidR="00B47F03" w:rsidRDefault="00B47F03" w:rsidP="00B47F03">
      <w:pPr>
        <w:pStyle w:val="SingleParagraph"/>
        <w:spacing w:before="120" w:after="120"/>
      </w:pPr>
      <w:r>
        <w:rPr>
          <w:noProof/>
        </w:rPr>
        <w:drawing>
          <wp:inline distT="0" distB="0" distL="0" distR="0" wp14:anchorId="3AEE81FB" wp14:editId="2E2286A1">
            <wp:extent cx="5501005" cy="1315826"/>
            <wp:effectExtent l="19050" t="19050" r="23495" b="17780"/>
            <wp:docPr id="324756937" name="Picture 1" descr="This image shows the 'Controlled entities' page of the Portal form, and the view presented to a user when a search for controlled entities with ABNs has been completed. 'ABR searching complete' appears in the results field, along with the number of entiti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56937" name="Picture 1" descr="This image shows the 'Controlled entities' page of the Portal form, and the view presented to a user when a search for controlled entities with ABNs has been completed. 'ABR searching complete' appears in the results field, along with the number of entities found."/>
                    <pic:cNvPicPr/>
                  </pic:nvPicPr>
                  <pic:blipFill>
                    <a:blip r:embed="rId57"/>
                    <a:stretch>
                      <a:fillRect/>
                    </a:stretch>
                  </pic:blipFill>
                  <pic:spPr>
                    <a:xfrm>
                      <a:off x="0" y="0"/>
                      <a:ext cx="5542832" cy="1325831"/>
                    </a:xfrm>
                    <a:prstGeom prst="rect">
                      <a:avLst/>
                    </a:prstGeom>
                    <a:ln>
                      <a:solidFill>
                        <a:schemeClr val="accent6">
                          <a:lumMod val="20000"/>
                          <a:lumOff val="80000"/>
                        </a:schemeClr>
                      </a:solidFill>
                    </a:ln>
                  </pic:spPr>
                </pic:pic>
              </a:graphicData>
            </a:graphic>
          </wp:inline>
        </w:drawing>
      </w:r>
    </w:p>
    <w:p w14:paraId="020C49FC" w14:textId="3D30E6F7" w:rsidR="00B47F03" w:rsidRDefault="00B47F03" w:rsidP="003C0C76">
      <w:pPr>
        <w:pStyle w:val="OneLevelNumberedParagraph"/>
        <w:tabs>
          <w:tab w:val="clear" w:pos="284"/>
          <w:tab w:val="num" w:pos="709"/>
        </w:tabs>
        <w:spacing w:before="120"/>
        <w:ind w:left="567" w:hanging="567"/>
      </w:pPr>
      <w:r w:rsidRPr="00712581">
        <w:t xml:space="preserve">Select </w:t>
      </w:r>
      <w:r w:rsidRPr="003C0C76">
        <w:rPr>
          <w:b/>
          <w:bCs/>
        </w:rPr>
        <w:t>Continue</w:t>
      </w:r>
      <w:r w:rsidRPr="00712581">
        <w:t xml:space="preserve"> to </w:t>
      </w:r>
      <w:r>
        <w:t xml:space="preserve">see the </w:t>
      </w:r>
      <w:r w:rsidR="00115E92">
        <w:t xml:space="preserve">entity information retrieved from the ABR. </w:t>
      </w:r>
    </w:p>
    <w:p w14:paraId="7285EDA2" w14:textId="77777777" w:rsidR="00360AF4" w:rsidRPr="00712581" w:rsidRDefault="00360AF4" w:rsidP="00360AF4">
      <w:pPr>
        <w:pStyle w:val="OneLevelNumberedParagraph"/>
        <w:numPr>
          <w:ilvl w:val="0"/>
          <w:numId w:val="0"/>
        </w:numPr>
      </w:pPr>
    </w:p>
    <w:p w14:paraId="61776889" w14:textId="05C8C591" w:rsidR="00B47F03" w:rsidRDefault="00B82657" w:rsidP="00B47F03">
      <w:pPr>
        <w:pStyle w:val="SingleParagraph"/>
        <w:spacing w:before="120" w:after="120"/>
      </w:pPr>
      <w:r>
        <w:rPr>
          <w:noProof/>
        </w:rPr>
        <w:drawing>
          <wp:inline distT="0" distB="0" distL="0" distR="0" wp14:anchorId="02500C0B" wp14:editId="0149EF32">
            <wp:extent cx="5501005" cy="4157890"/>
            <wp:effectExtent l="19050" t="19050" r="23495" b="14605"/>
            <wp:docPr id="2017694800" name="Picture 1" descr="This image shows the 'Controlled entities' page of the Portal form, and the view presented to a user when controlled entities have been confirmed as found. The found entities are listed with any existing controlled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94800" name="Picture 1" descr="This image shows the 'Controlled entities' page of the Portal form, and the view presented to a user when controlled entities have been confirmed as found. The found entities are listed with any existing controlled entities."/>
                    <pic:cNvPicPr/>
                  </pic:nvPicPr>
                  <pic:blipFill>
                    <a:blip r:embed="rId58"/>
                    <a:stretch>
                      <a:fillRect/>
                    </a:stretch>
                  </pic:blipFill>
                  <pic:spPr>
                    <a:xfrm>
                      <a:off x="0" y="0"/>
                      <a:ext cx="5514123" cy="4167805"/>
                    </a:xfrm>
                    <a:prstGeom prst="rect">
                      <a:avLst/>
                    </a:prstGeom>
                    <a:ln>
                      <a:solidFill>
                        <a:schemeClr val="accent6">
                          <a:lumMod val="20000"/>
                          <a:lumOff val="80000"/>
                        </a:schemeClr>
                      </a:solidFill>
                    </a:ln>
                  </pic:spPr>
                </pic:pic>
              </a:graphicData>
            </a:graphic>
          </wp:inline>
        </w:drawing>
      </w:r>
    </w:p>
    <w:p w14:paraId="498975FC" w14:textId="04E016E1" w:rsidR="000B633E" w:rsidRDefault="000B633E" w:rsidP="000B633E">
      <w:pPr>
        <w:pStyle w:val="OneLevelNumberedParagraph"/>
        <w:tabs>
          <w:tab w:val="clear" w:pos="284"/>
          <w:tab w:val="num" w:pos="709"/>
        </w:tabs>
        <w:spacing w:before="120"/>
        <w:ind w:left="567" w:hanging="567"/>
      </w:pPr>
      <w:r>
        <w:t xml:space="preserve">The portal displays the successfully added </w:t>
      </w:r>
      <w:r w:rsidR="00B26054">
        <w:t>C</w:t>
      </w:r>
      <w:r>
        <w:t xml:space="preserve">ontrolled entities with any </w:t>
      </w:r>
      <w:r w:rsidR="00B26054">
        <w:t>R</w:t>
      </w:r>
      <w:r>
        <w:t>egistered business names.</w:t>
      </w:r>
      <w:r w:rsidRPr="00CD257D">
        <w:t xml:space="preserve"> </w:t>
      </w:r>
      <w:r>
        <w:t>Check this information is correct.</w:t>
      </w:r>
    </w:p>
    <w:p w14:paraId="391C46BB" w14:textId="4A0BF79A" w:rsidR="002C28C3" w:rsidRDefault="000B633E">
      <w:pPr>
        <w:pStyle w:val="OneLevelNumberedParagraph"/>
        <w:tabs>
          <w:tab w:val="clear" w:pos="284"/>
          <w:tab w:val="num" w:pos="709"/>
        </w:tabs>
        <w:spacing w:after="160" w:line="259" w:lineRule="auto"/>
        <w:ind w:left="567" w:hanging="567"/>
      </w:pPr>
      <w:r>
        <w:t xml:space="preserve">If it is, select </w:t>
      </w:r>
      <w:r w:rsidRPr="009F126E">
        <w:rPr>
          <w:b/>
          <w:bCs/>
        </w:rPr>
        <w:t>Continue</w:t>
      </w:r>
      <w:r>
        <w:t xml:space="preserve"> to proceed to </w:t>
      </w:r>
      <w:r w:rsidRPr="00F7250C">
        <w:t>Step 8: Declaration</w:t>
      </w:r>
      <w:r>
        <w:t xml:space="preserve">. </w:t>
      </w:r>
      <w:r w:rsidR="002C28C3">
        <w:br w:type="page"/>
      </w:r>
    </w:p>
    <w:p w14:paraId="350E9576" w14:textId="0B9EC4B1" w:rsidR="00396190" w:rsidRPr="003D6E9F" w:rsidRDefault="00396190" w:rsidP="00396190">
      <w:pPr>
        <w:spacing w:before="0" w:after="160" w:line="259" w:lineRule="auto"/>
        <w:rPr>
          <w:b/>
          <w:bCs/>
          <w:color w:val="9230E3" w:themeColor="accent2"/>
          <w:sz w:val="28"/>
          <w:szCs w:val="24"/>
        </w:rPr>
      </w:pPr>
      <w:r>
        <w:rPr>
          <w:b/>
          <w:bCs/>
          <w:color w:val="9230E3" w:themeColor="accent2"/>
          <w:sz w:val="28"/>
          <w:szCs w:val="24"/>
        </w:rPr>
        <w:lastRenderedPageBreak/>
        <w:t xml:space="preserve">Delete </w:t>
      </w:r>
      <w:r w:rsidR="00954AFF">
        <w:rPr>
          <w:b/>
          <w:bCs/>
          <w:color w:val="9230E3" w:themeColor="accent2"/>
          <w:sz w:val="28"/>
          <w:szCs w:val="24"/>
        </w:rPr>
        <w:t xml:space="preserve">a </w:t>
      </w:r>
      <w:r w:rsidR="00B26054">
        <w:rPr>
          <w:b/>
          <w:bCs/>
          <w:color w:val="9230E3" w:themeColor="accent2"/>
          <w:sz w:val="28"/>
          <w:szCs w:val="24"/>
        </w:rPr>
        <w:t>C</w:t>
      </w:r>
      <w:r w:rsidRPr="003D6E9F">
        <w:rPr>
          <w:b/>
          <w:bCs/>
          <w:color w:val="9230E3" w:themeColor="accent2"/>
          <w:sz w:val="28"/>
          <w:szCs w:val="24"/>
        </w:rPr>
        <w:t>ontrolled entit</w:t>
      </w:r>
      <w:r w:rsidR="00954AFF">
        <w:rPr>
          <w:b/>
          <w:bCs/>
          <w:color w:val="9230E3" w:themeColor="accent2"/>
          <w:sz w:val="28"/>
          <w:szCs w:val="24"/>
        </w:rPr>
        <w:t>y</w:t>
      </w:r>
    </w:p>
    <w:p w14:paraId="7BE46C41" w14:textId="5F026888" w:rsidR="00396190" w:rsidRDefault="00610B11" w:rsidP="00004789">
      <w:pPr>
        <w:pStyle w:val="OneLevelNumberedParagraph"/>
        <w:numPr>
          <w:ilvl w:val="0"/>
          <w:numId w:val="0"/>
        </w:numPr>
        <w:spacing w:before="120"/>
      </w:pPr>
      <w:r>
        <w:t xml:space="preserve">The portal allows you to delete </w:t>
      </w:r>
      <w:r w:rsidR="005B53FB" w:rsidRPr="00004789">
        <w:t xml:space="preserve">one </w:t>
      </w:r>
      <w:r w:rsidR="00B26054">
        <w:t>C</w:t>
      </w:r>
      <w:r w:rsidR="005B53FB" w:rsidRPr="00004789">
        <w:t>ontrolled entity at a time</w:t>
      </w:r>
      <w:r w:rsidR="005B53FB">
        <w:t xml:space="preserve">. </w:t>
      </w:r>
    </w:p>
    <w:p w14:paraId="4D1680C3" w14:textId="6761B904" w:rsidR="00396190" w:rsidRDefault="00610B11" w:rsidP="00396190">
      <w:pPr>
        <w:pStyle w:val="OneLevelNumberedParagraph"/>
        <w:numPr>
          <w:ilvl w:val="0"/>
          <w:numId w:val="0"/>
        </w:numPr>
        <w:spacing w:before="120"/>
        <w:ind w:left="284" w:hanging="284"/>
      </w:pPr>
      <w:r>
        <w:rPr>
          <w:noProof/>
        </w:rPr>
        <w:drawing>
          <wp:inline distT="0" distB="0" distL="0" distR="0" wp14:anchorId="2B03C1C5" wp14:editId="1B6BB3C1">
            <wp:extent cx="5526942" cy="4163483"/>
            <wp:effectExtent l="19050" t="19050" r="17145" b="27940"/>
            <wp:docPr id="345864458" name="Picture 1" descr="This image shows the 'Controlled entities' page of the Portal form, and highlights the 'actions'  ellipsis (three stacked dots), which can be selected if a user wishes to edit or delete a controlled entity from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4458" name="Picture 1" descr="This image shows the 'Controlled entities' page of the Portal form, and highlights the 'actions'  ellipsis (three stacked dots), which can be selected if a user wishes to edit or delete a controlled entity from the list."/>
                    <pic:cNvPicPr/>
                  </pic:nvPicPr>
                  <pic:blipFill>
                    <a:blip r:embed="rId59"/>
                    <a:stretch>
                      <a:fillRect/>
                    </a:stretch>
                  </pic:blipFill>
                  <pic:spPr>
                    <a:xfrm>
                      <a:off x="0" y="0"/>
                      <a:ext cx="5539140" cy="4172672"/>
                    </a:xfrm>
                    <a:prstGeom prst="rect">
                      <a:avLst/>
                    </a:prstGeom>
                    <a:ln>
                      <a:solidFill>
                        <a:schemeClr val="accent6">
                          <a:lumMod val="20000"/>
                          <a:lumOff val="80000"/>
                        </a:schemeClr>
                      </a:solidFill>
                    </a:ln>
                  </pic:spPr>
                </pic:pic>
              </a:graphicData>
            </a:graphic>
          </wp:inline>
        </w:drawing>
      </w:r>
    </w:p>
    <w:p w14:paraId="78F1554C" w14:textId="5CAD5886" w:rsidR="003D63FA" w:rsidRDefault="009E5C35" w:rsidP="003D63FA">
      <w:pPr>
        <w:pStyle w:val="OneLevelNumberedParagraph"/>
        <w:tabs>
          <w:tab w:val="clear" w:pos="284"/>
          <w:tab w:val="num" w:pos="709"/>
        </w:tabs>
        <w:spacing w:before="120"/>
        <w:ind w:left="567" w:hanging="567"/>
      </w:pPr>
      <w:bookmarkStart w:id="11" w:name="_Hlk221615111"/>
      <w:r>
        <w:t xml:space="preserve">To </w:t>
      </w:r>
      <w:r w:rsidR="003D63FA">
        <w:t xml:space="preserve">delete a </w:t>
      </w:r>
      <w:r w:rsidR="00B26054">
        <w:t>C</w:t>
      </w:r>
      <w:r w:rsidR="003D63FA">
        <w:t>ontrolled entity</w:t>
      </w:r>
      <w:r w:rsidR="003C21B2">
        <w:t xml:space="preserve">, click on the </w:t>
      </w:r>
      <w:r w:rsidR="00B65D78" w:rsidRPr="00B65D78">
        <w:rPr>
          <w:b/>
          <w:bCs/>
        </w:rPr>
        <w:t>stacked dots</w:t>
      </w:r>
      <w:r w:rsidR="00B65D78">
        <w:t xml:space="preserve"> under Actions. </w:t>
      </w:r>
    </w:p>
    <w:bookmarkEnd w:id="11"/>
    <w:p w14:paraId="67C7930F" w14:textId="77777777" w:rsidR="00650F07" w:rsidRDefault="00650F07" w:rsidP="00650F07">
      <w:pPr>
        <w:pStyle w:val="OneLevelNumberedParagraph"/>
        <w:numPr>
          <w:ilvl w:val="0"/>
          <w:numId w:val="0"/>
        </w:numPr>
        <w:spacing w:before="120"/>
        <w:ind w:left="567"/>
      </w:pPr>
    </w:p>
    <w:p w14:paraId="5DFAAFB7" w14:textId="60A32104" w:rsidR="00396190" w:rsidRDefault="00672F4B" w:rsidP="00396190">
      <w:pPr>
        <w:pStyle w:val="OneLevelNumberedParagraph"/>
        <w:numPr>
          <w:ilvl w:val="0"/>
          <w:numId w:val="0"/>
        </w:numPr>
        <w:spacing w:before="120"/>
        <w:ind w:left="284" w:hanging="284"/>
      </w:pPr>
      <w:r>
        <w:rPr>
          <w:noProof/>
        </w:rPr>
        <w:drawing>
          <wp:inline distT="0" distB="0" distL="0" distR="0" wp14:anchorId="6D367AB4" wp14:editId="493B9CB7">
            <wp:extent cx="5526405" cy="2263190"/>
            <wp:effectExtent l="19050" t="19050" r="17145" b="22860"/>
            <wp:docPr id="1228813383" name="Picture 1" descr="This image shows the 'Controlled entities' page of the Portal form, and highlights the 'edit' and 'delete' actions that a user can sel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13383" name="Picture 1" descr="This image shows the 'Controlled entities' page of the Portal form, and highlights the 'edit' and 'delete' actions that a user can select. "/>
                    <pic:cNvPicPr/>
                  </pic:nvPicPr>
                  <pic:blipFill rotWithShape="1">
                    <a:blip r:embed="rId60"/>
                    <a:srcRect t="45756"/>
                    <a:stretch>
                      <a:fillRect/>
                    </a:stretch>
                  </pic:blipFill>
                  <pic:spPr bwMode="auto">
                    <a:xfrm>
                      <a:off x="0" y="0"/>
                      <a:ext cx="5536488" cy="2267319"/>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61BA69BC" w14:textId="4996AB5D" w:rsidR="00396190" w:rsidRDefault="00AE18DA" w:rsidP="00672F4B">
      <w:pPr>
        <w:pStyle w:val="OneLevelNumberedParagraph"/>
        <w:tabs>
          <w:tab w:val="clear" w:pos="284"/>
          <w:tab w:val="num" w:pos="709"/>
        </w:tabs>
        <w:spacing w:before="120"/>
        <w:ind w:left="567" w:hanging="567"/>
      </w:pPr>
      <w:r>
        <w:t xml:space="preserve">The portal displays two </w:t>
      </w:r>
      <w:r w:rsidR="00333CDC">
        <w:t xml:space="preserve">fields, select </w:t>
      </w:r>
      <w:r w:rsidR="00333CDC" w:rsidRPr="00333CDC">
        <w:rPr>
          <w:b/>
          <w:bCs/>
        </w:rPr>
        <w:t>Delete</w:t>
      </w:r>
      <w:r w:rsidR="00333CDC">
        <w:t>.</w:t>
      </w:r>
    </w:p>
    <w:p w14:paraId="2B0E05F8" w14:textId="77777777" w:rsidR="00CB764C" w:rsidRDefault="00CB764C">
      <w:pPr>
        <w:spacing w:before="0" w:after="160" w:line="259" w:lineRule="auto"/>
      </w:pPr>
      <w:r>
        <w:br w:type="page"/>
      </w:r>
    </w:p>
    <w:p w14:paraId="60CB5F7C" w14:textId="77777777" w:rsidR="00396190" w:rsidRDefault="00396190" w:rsidP="00CB764C">
      <w:pPr>
        <w:pStyle w:val="OneLevelNumberedParagraph"/>
        <w:numPr>
          <w:ilvl w:val="0"/>
          <w:numId w:val="0"/>
        </w:numPr>
        <w:spacing w:before="120"/>
        <w:ind w:left="284" w:hanging="284"/>
      </w:pPr>
    </w:p>
    <w:p w14:paraId="5E2546A5" w14:textId="31A4353E" w:rsidR="001D7C30" w:rsidRDefault="001D7C30" w:rsidP="001D7C30">
      <w:pPr>
        <w:pStyle w:val="OneLevelNumberedParagraph"/>
        <w:numPr>
          <w:ilvl w:val="0"/>
          <w:numId w:val="0"/>
        </w:numPr>
        <w:spacing w:before="120"/>
      </w:pPr>
      <w:r>
        <w:rPr>
          <w:noProof/>
        </w:rPr>
        <w:drawing>
          <wp:inline distT="0" distB="0" distL="0" distR="0" wp14:anchorId="039B684A" wp14:editId="09438CF5">
            <wp:extent cx="5557924" cy="4182533"/>
            <wp:effectExtent l="0" t="0" r="5080" b="8890"/>
            <wp:docPr id="628232489" name="Picture 1" descr="This image shows the 'Controlled entities' page of the Portal form, and the view presented after a user selects the 'delete' action. A confirmation window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32489" name="Picture 1" descr="This image shows the 'Controlled entities' page of the Portal form, and the view presented after a user selects the 'delete' action. A confirmation window appears."/>
                    <pic:cNvPicPr/>
                  </pic:nvPicPr>
                  <pic:blipFill>
                    <a:blip r:embed="rId61"/>
                    <a:stretch>
                      <a:fillRect/>
                    </a:stretch>
                  </pic:blipFill>
                  <pic:spPr>
                    <a:xfrm>
                      <a:off x="0" y="0"/>
                      <a:ext cx="5566286" cy="4188826"/>
                    </a:xfrm>
                    <a:prstGeom prst="rect">
                      <a:avLst/>
                    </a:prstGeom>
                  </pic:spPr>
                </pic:pic>
              </a:graphicData>
            </a:graphic>
          </wp:inline>
        </w:drawing>
      </w:r>
    </w:p>
    <w:p w14:paraId="08C216F6" w14:textId="4040C532" w:rsidR="00333CDC" w:rsidRDefault="00300463" w:rsidP="00672F4B">
      <w:pPr>
        <w:pStyle w:val="OneLevelNumberedParagraph"/>
        <w:tabs>
          <w:tab w:val="clear" w:pos="284"/>
          <w:tab w:val="num" w:pos="709"/>
        </w:tabs>
        <w:spacing w:before="120"/>
        <w:ind w:left="567" w:hanging="567"/>
      </w:pPr>
      <w:r>
        <w:t xml:space="preserve">The portal asks you to confirm </w:t>
      </w:r>
      <w:r w:rsidR="00650F07">
        <w:t>that</w:t>
      </w:r>
      <w:r>
        <w:t xml:space="preserve"> you want to delete th</w:t>
      </w:r>
      <w:r w:rsidR="00650F07">
        <w:t>e</w:t>
      </w:r>
      <w:r>
        <w:t xml:space="preserve"> </w:t>
      </w:r>
      <w:r w:rsidR="00B26054">
        <w:t>C</w:t>
      </w:r>
      <w:r>
        <w:t>o</w:t>
      </w:r>
      <w:r w:rsidR="004E4793">
        <w:t xml:space="preserve">ntrolled entity. </w:t>
      </w:r>
    </w:p>
    <w:p w14:paraId="10D51E46" w14:textId="62FE17F5" w:rsidR="004E4793" w:rsidRDefault="004E4793" w:rsidP="004E4793">
      <w:pPr>
        <w:pStyle w:val="OneLevelNumberedParagraph"/>
        <w:tabs>
          <w:tab w:val="clear" w:pos="284"/>
          <w:tab w:val="num" w:pos="709"/>
        </w:tabs>
        <w:spacing w:before="120"/>
        <w:ind w:left="567" w:hanging="567"/>
      </w:pPr>
      <w:r w:rsidRPr="000422F5">
        <w:t xml:space="preserve">Select </w:t>
      </w:r>
      <w:r w:rsidRPr="000422F5">
        <w:rPr>
          <w:b/>
          <w:bCs/>
        </w:rPr>
        <w:t>Yes</w:t>
      </w:r>
      <w:r w:rsidRPr="000422F5">
        <w:t xml:space="preserve"> to </w:t>
      </w:r>
      <w:r>
        <w:t>delete</w:t>
      </w:r>
      <w:r w:rsidR="00650F07">
        <w:t xml:space="preserve"> the entity</w:t>
      </w:r>
      <w:r w:rsidRPr="000422F5">
        <w:t xml:space="preserve">, or </w:t>
      </w:r>
      <w:r w:rsidRPr="000422F5">
        <w:rPr>
          <w:b/>
          <w:bCs/>
        </w:rPr>
        <w:t>No</w:t>
      </w:r>
      <w:r w:rsidRPr="000422F5">
        <w:t xml:space="preserve"> </w:t>
      </w:r>
      <w:r w:rsidR="001F39FC">
        <w:t>to cancel and return to the previous screen.</w:t>
      </w:r>
    </w:p>
    <w:p w14:paraId="1F797047" w14:textId="0F465E4F" w:rsidR="004E4793" w:rsidRDefault="00A54FA0" w:rsidP="00672F4B">
      <w:pPr>
        <w:pStyle w:val="OneLevelNumberedParagraph"/>
        <w:tabs>
          <w:tab w:val="clear" w:pos="284"/>
          <w:tab w:val="num" w:pos="709"/>
        </w:tabs>
        <w:spacing w:before="120"/>
        <w:ind w:left="567" w:hanging="567"/>
      </w:pPr>
      <w:r>
        <w:t xml:space="preserve">After you finish deleting </w:t>
      </w:r>
      <w:r w:rsidR="00DF3A6A">
        <w:t>C</w:t>
      </w:r>
      <w:r>
        <w:t xml:space="preserve">ontrolled </w:t>
      </w:r>
      <w:r w:rsidR="00EF6C67">
        <w:t>entities</w:t>
      </w:r>
      <w:r>
        <w:t xml:space="preserve">, select </w:t>
      </w:r>
      <w:r w:rsidRPr="00650F07">
        <w:rPr>
          <w:b/>
          <w:bCs/>
        </w:rPr>
        <w:t>Continue</w:t>
      </w:r>
      <w:r w:rsidR="00EF6C67">
        <w:t xml:space="preserve">. </w:t>
      </w:r>
    </w:p>
    <w:p w14:paraId="4414947D" w14:textId="77777777" w:rsidR="00396190" w:rsidRDefault="00396190" w:rsidP="00396190">
      <w:pPr>
        <w:pStyle w:val="OneLevelNumberedParagraph"/>
        <w:numPr>
          <w:ilvl w:val="0"/>
          <w:numId w:val="0"/>
        </w:numPr>
        <w:spacing w:before="120"/>
        <w:ind w:left="284" w:hanging="284"/>
      </w:pPr>
    </w:p>
    <w:p w14:paraId="17A2E34E" w14:textId="77777777" w:rsidR="000B633E" w:rsidRDefault="000B633E">
      <w:pPr>
        <w:spacing w:before="0" w:after="160" w:line="259" w:lineRule="auto"/>
      </w:pPr>
      <w:r>
        <w:br w:type="page"/>
      </w:r>
    </w:p>
    <w:p w14:paraId="69117EB9" w14:textId="263EC860" w:rsidR="004F04DD" w:rsidRDefault="0020413C" w:rsidP="00360AF4">
      <w:pPr>
        <w:pStyle w:val="Heading2"/>
      </w:pPr>
      <w:bookmarkStart w:id="12" w:name="_Toc221641876"/>
      <w:r>
        <w:lastRenderedPageBreak/>
        <w:t xml:space="preserve">Step </w:t>
      </w:r>
      <w:r w:rsidR="000B633E">
        <w:t>8</w:t>
      </w:r>
      <w:r>
        <w:t>: Declaration</w:t>
      </w:r>
      <w:bookmarkEnd w:id="12"/>
      <w:r>
        <w:t xml:space="preserve"> </w:t>
      </w:r>
    </w:p>
    <w:p w14:paraId="1892E3E7" w14:textId="4C322ED9" w:rsidR="00A835C4" w:rsidRDefault="00A835C4" w:rsidP="00A835C4">
      <w:pPr>
        <w:pStyle w:val="OneLevelNumberedParagraph"/>
        <w:numPr>
          <w:ilvl w:val="0"/>
          <w:numId w:val="0"/>
        </w:numPr>
        <w:spacing w:before="120"/>
        <w:ind w:left="284" w:hanging="284"/>
      </w:pPr>
      <w:r>
        <w:t xml:space="preserve">The declaration </w:t>
      </w:r>
      <w:r w:rsidR="0004159D">
        <w:t>links to the</w:t>
      </w:r>
      <w:r>
        <w:t xml:space="preserve"> Digital ID credentials </w:t>
      </w:r>
      <w:r w:rsidR="0004159D">
        <w:t xml:space="preserve">you use to </w:t>
      </w:r>
      <w:r>
        <w:t>log</w:t>
      </w:r>
      <w:r w:rsidR="0004159D">
        <w:t xml:space="preserve"> </w:t>
      </w:r>
      <w:r>
        <w:t xml:space="preserve">in to the </w:t>
      </w:r>
      <w:r w:rsidR="0004159D">
        <w:t>p</w:t>
      </w:r>
      <w:r>
        <w:t>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86654E" w14:paraId="08632227" w14:textId="77777777">
        <w:trPr>
          <w:trHeight w:val="966"/>
        </w:trPr>
        <w:tc>
          <w:tcPr>
            <w:tcW w:w="1276" w:type="dxa"/>
            <w:shd w:val="clear" w:color="auto" w:fill="F1E1FF" w:themeFill="accent4"/>
            <w:vAlign w:val="center"/>
          </w:tcPr>
          <w:p w14:paraId="4B80B13C" w14:textId="77777777" w:rsidR="0086654E" w:rsidRDefault="0086654E">
            <w:pPr>
              <w:jc w:val="left"/>
            </w:pPr>
            <w:r w:rsidRPr="0063789A">
              <w:rPr>
                <w:noProof/>
                <w:sz w:val="14"/>
                <w:szCs w:val="12"/>
              </w:rPr>
              <w:drawing>
                <wp:inline distT="0" distB="0" distL="0" distR="0" wp14:anchorId="5E21D8C1" wp14:editId="538552DB">
                  <wp:extent cx="596347" cy="596347"/>
                  <wp:effectExtent l="0" t="0" r="0" b="0"/>
                  <wp:docPr id="160743336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231C1BCC" w14:textId="77777777" w:rsidR="0086654E" w:rsidRPr="00D717AC" w:rsidRDefault="0086654E">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5117F4D3" w14:textId="270DFB17" w:rsidR="002042C7" w:rsidRDefault="002042C7" w:rsidP="008F0EC0">
      <w:pPr>
        <w:pStyle w:val="SingleParagraph"/>
        <w:rPr>
          <w:noProof/>
        </w:rPr>
      </w:pPr>
    </w:p>
    <w:p w14:paraId="1969432E" w14:textId="75E6AF9D" w:rsidR="00A835C4" w:rsidRDefault="00A835C4" w:rsidP="008F0EC0">
      <w:pPr>
        <w:pStyle w:val="SingleParagraph"/>
      </w:pPr>
      <w:r>
        <w:rPr>
          <w:noProof/>
        </w:rPr>
        <w:drawing>
          <wp:inline distT="0" distB="0" distL="0" distR="0" wp14:anchorId="2DEC057C" wp14:editId="30EB988F">
            <wp:extent cx="5578669" cy="4500077"/>
            <wp:effectExtent l="19050" t="19050" r="22225" b="15240"/>
            <wp:docPr id="564141858" name="Picture 1" descr="This image shows the 'Declaration' page of the Portal form, and presents a list of five dot points outlining what conditions the user is accepting when submitting the form to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41858" name="Picture 1" descr="This image shows the 'Declaration' page of the Portal form, and presents a list of five dot points outlining what conditions the user is accepting when submitting the form to the Regulator."/>
                    <pic:cNvPicPr/>
                  </pic:nvPicPr>
                  <pic:blipFill>
                    <a:blip r:embed="rId62"/>
                    <a:stretch>
                      <a:fillRect/>
                    </a:stretch>
                  </pic:blipFill>
                  <pic:spPr>
                    <a:xfrm>
                      <a:off x="0" y="0"/>
                      <a:ext cx="5586589" cy="4506466"/>
                    </a:xfrm>
                    <a:prstGeom prst="rect">
                      <a:avLst/>
                    </a:prstGeom>
                    <a:ln>
                      <a:solidFill>
                        <a:schemeClr val="accent6">
                          <a:lumMod val="20000"/>
                          <a:lumOff val="80000"/>
                        </a:schemeClr>
                      </a:solidFill>
                    </a:ln>
                  </pic:spPr>
                </pic:pic>
              </a:graphicData>
            </a:graphic>
          </wp:inline>
        </w:drawing>
      </w:r>
    </w:p>
    <w:p w14:paraId="13ABC84C" w14:textId="64DC7E1D" w:rsidR="00325AB9" w:rsidRPr="00325AB9" w:rsidRDefault="00325AB9" w:rsidP="00325AB9">
      <w:pPr>
        <w:pStyle w:val="OneLevelNumberedParagraph"/>
        <w:tabs>
          <w:tab w:val="clear" w:pos="284"/>
          <w:tab w:val="num" w:pos="709"/>
        </w:tabs>
        <w:spacing w:before="120"/>
        <w:ind w:left="567" w:hanging="567"/>
      </w:pPr>
      <w:r w:rsidRPr="00325AB9">
        <w:t xml:space="preserve">If you think there may be an error earlier in the form, </w:t>
      </w:r>
      <w:r>
        <w:t xml:space="preserve">you can </w:t>
      </w:r>
      <w:r w:rsidR="009B5E57" w:rsidRPr="00DF3A6A">
        <w:t>click a</w:t>
      </w:r>
      <w:r w:rsidR="009B5E57" w:rsidRPr="009B5E57">
        <w:rPr>
          <w:b/>
          <w:bCs/>
        </w:rPr>
        <w:t xml:space="preserve"> circle icon </w:t>
      </w:r>
      <w:r w:rsidR="00563BCA" w:rsidRPr="009B5E57">
        <w:t>in the progress guide</w:t>
      </w:r>
      <w:r w:rsidR="00563BCA">
        <w:t xml:space="preserve"> to return to </w:t>
      </w:r>
      <w:r w:rsidR="005D3DDB">
        <w:t xml:space="preserve">that section of </w:t>
      </w:r>
      <w:r w:rsidR="009B5E57">
        <w:t xml:space="preserve">the </w:t>
      </w:r>
      <w:r w:rsidR="005D3DDB">
        <w:t>form.</w:t>
      </w:r>
    </w:p>
    <w:p w14:paraId="1E727881" w14:textId="0FA7A641" w:rsidR="0091493C" w:rsidRDefault="00AB79E0">
      <w:pPr>
        <w:pStyle w:val="OneLevelNumberedParagraph"/>
        <w:tabs>
          <w:tab w:val="clear" w:pos="284"/>
          <w:tab w:val="num" w:pos="709"/>
        </w:tabs>
        <w:spacing w:before="120"/>
        <w:ind w:left="567" w:hanging="567"/>
      </w:pPr>
      <w:r w:rsidRPr="00DF3A6A">
        <w:t>Check the</w:t>
      </w:r>
      <w:r w:rsidRPr="0004159D">
        <w:rPr>
          <w:b/>
          <w:bCs/>
        </w:rPr>
        <w:t xml:space="preserve"> declaration </w:t>
      </w:r>
      <w:r w:rsidRPr="00DF3A6A">
        <w:t>box</w:t>
      </w:r>
      <w:r>
        <w:t xml:space="preserve"> when</w:t>
      </w:r>
      <w:r w:rsidR="00A835C4">
        <w:t xml:space="preserve"> you are satisfied the information in this form is correct and complete</w:t>
      </w:r>
      <w:r>
        <w:t xml:space="preserve">. </w:t>
      </w:r>
    </w:p>
    <w:p w14:paraId="3F31B53F" w14:textId="03D62F55" w:rsidR="0004159D" w:rsidRDefault="0004159D" w:rsidP="0004159D">
      <w:pPr>
        <w:pStyle w:val="OneLevelNumberedParagraph"/>
        <w:tabs>
          <w:tab w:val="clear" w:pos="284"/>
          <w:tab w:val="num" w:pos="709"/>
        </w:tabs>
        <w:spacing w:before="120"/>
        <w:ind w:left="567" w:hanging="567"/>
      </w:pPr>
      <w:r>
        <w:t xml:space="preserve">Select </w:t>
      </w:r>
      <w:r w:rsidRPr="00377D2B">
        <w:rPr>
          <w:b/>
          <w:bCs/>
        </w:rPr>
        <w:t>Continue</w:t>
      </w:r>
      <w:r>
        <w:t xml:space="preserve"> to proceed to </w:t>
      </w:r>
      <w:r w:rsidRPr="00F7250C">
        <w:t>Step 9: Review and submit.</w:t>
      </w:r>
      <w:r>
        <w:t xml:space="preserve"> </w:t>
      </w:r>
    </w:p>
    <w:p w14:paraId="4AE28275" w14:textId="77777777" w:rsidR="0004159D" w:rsidRDefault="0004159D">
      <w:pPr>
        <w:spacing w:before="0" w:after="160" w:line="259" w:lineRule="auto"/>
      </w:pPr>
      <w:r>
        <w:br w:type="page"/>
      </w:r>
    </w:p>
    <w:p w14:paraId="05440FCF" w14:textId="6548093E" w:rsidR="0091493C" w:rsidRDefault="0091493C" w:rsidP="0004159D">
      <w:pPr>
        <w:pStyle w:val="Heading2"/>
      </w:pPr>
      <w:bookmarkStart w:id="13" w:name="_Toc221641877"/>
      <w:r>
        <w:lastRenderedPageBreak/>
        <w:t xml:space="preserve">Step </w:t>
      </w:r>
      <w:r w:rsidR="0004159D">
        <w:t>9</w:t>
      </w:r>
      <w:r>
        <w:t>: Review and submit</w:t>
      </w:r>
      <w:bookmarkEnd w:id="13"/>
    </w:p>
    <w:p w14:paraId="076B337F" w14:textId="77777777" w:rsidR="00580F9D" w:rsidRDefault="007D2A77" w:rsidP="00580F9D">
      <w:pPr>
        <w:pStyle w:val="SingleParagraph"/>
        <w:spacing w:before="120" w:after="120"/>
      </w:pPr>
      <w:r w:rsidRPr="007D2A77">
        <w:t xml:space="preserve">This step lets you review all the information in the form before you submit it to the Regulator. </w:t>
      </w:r>
    </w:p>
    <w:p w14:paraId="3A20FBE7" w14:textId="5F2AC8EE" w:rsidR="009A102E" w:rsidRDefault="00C065C9" w:rsidP="00580F9D">
      <w:pPr>
        <w:pStyle w:val="SingleParagraph"/>
        <w:spacing w:before="120" w:after="120"/>
      </w:pPr>
      <w:r>
        <w:rPr>
          <w:noProof/>
        </w:rPr>
        <w:drawing>
          <wp:inline distT="0" distB="0" distL="0" distR="0" wp14:anchorId="4F2FB036" wp14:editId="1D4B7C72">
            <wp:extent cx="5475153" cy="6373798"/>
            <wp:effectExtent l="19050" t="19050" r="11430" b="27305"/>
            <wp:docPr id="1723141240" name="Picture 1" descr="This image shows the 'Review and submit' page of the Portal form, which presents a user with an expandable list of all pages of the form for che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41240" name="Picture 1" descr="This image shows the 'Review and submit' page of the Portal form, which presents a user with an expandable list of all pages of the form for checking."/>
                    <pic:cNvPicPr/>
                  </pic:nvPicPr>
                  <pic:blipFill>
                    <a:blip r:embed="rId63"/>
                    <a:stretch>
                      <a:fillRect/>
                    </a:stretch>
                  </pic:blipFill>
                  <pic:spPr>
                    <a:xfrm>
                      <a:off x="0" y="0"/>
                      <a:ext cx="5483095" cy="6383043"/>
                    </a:xfrm>
                    <a:prstGeom prst="rect">
                      <a:avLst/>
                    </a:prstGeom>
                    <a:ln>
                      <a:solidFill>
                        <a:schemeClr val="accent6">
                          <a:lumMod val="20000"/>
                          <a:lumOff val="80000"/>
                        </a:schemeClr>
                      </a:solidFill>
                    </a:ln>
                  </pic:spPr>
                </pic:pic>
              </a:graphicData>
            </a:graphic>
          </wp:inline>
        </w:drawing>
      </w:r>
    </w:p>
    <w:p w14:paraId="6B464B79" w14:textId="50413403" w:rsidR="00A244B8" w:rsidRDefault="00A244B8" w:rsidP="006E5F50">
      <w:pPr>
        <w:pStyle w:val="OneLevelNumberedParagraph"/>
        <w:tabs>
          <w:tab w:val="clear" w:pos="284"/>
          <w:tab w:val="num" w:pos="709"/>
        </w:tabs>
        <w:spacing w:before="120"/>
        <w:ind w:left="567" w:hanging="567"/>
      </w:pPr>
      <w:r>
        <w:t xml:space="preserve">Review </w:t>
      </w:r>
      <w:r w:rsidR="00E85122">
        <w:t>t</w:t>
      </w:r>
      <w:r>
        <w:t xml:space="preserve">he information in </w:t>
      </w:r>
      <w:r w:rsidR="001A544D">
        <w:t xml:space="preserve">a section by clicking on the down arrow </w:t>
      </w:r>
      <w:r w:rsidR="006E5F50">
        <w:t xml:space="preserve">at the right hand side of the section name. </w:t>
      </w:r>
      <w:r w:rsidR="009F3B70">
        <w:t>Collapse the view of the section by clicking the up arrow</w:t>
      </w:r>
      <w:r w:rsidR="003B39F9">
        <w:t>.</w:t>
      </w:r>
    </w:p>
    <w:p w14:paraId="2C9A6CF3" w14:textId="09916473" w:rsidR="003B39F9" w:rsidRPr="003B39F9" w:rsidRDefault="003B39F9" w:rsidP="003B39F9">
      <w:pPr>
        <w:pStyle w:val="OneLevelNumberedParagraph"/>
        <w:tabs>
          <w:tab w:val="clear" w:pos="284"/>
          <w:tab w:val="num" w:pos="709"/>
        </w:tabs>
        <w:spacing w:before="120"/>
        <w:ind w:left="567" w:hanging="567"/>
      </w:pPr>
      <w:r>
        <w:t>C</w:t>
      </w:r>
      <w:r w:rsidRPr="003B39F9">
        <w:t xml:space="preserve">lick a </w:t>
      </w:r>
      <w:r w:rsidRPr="00DF3A6A">
        <w:rPr>
          <w:b/>
          <w:bCs/>
        </w:rPr>
        <w:t>circle icon</w:t>
      </w:r>
      <w:r w:rsidRPr="003B39F9">
        <w:t xml:space="preserve"> in the progress guide to return to that section of the form</w:t>
      </w:r>
      <w:r>
        <w:t xml:space="preserve"> if you need to update information</w:t>
      </w:r>
      <w:r w:rsidRPr="003B39F9">
        <w:t>.</w:t>
      </w:r>
    </w:p>
    <w:p w14:paraId="04316CC7" w14:textId="3726E92A" w:rsidR="00C065C9" w:rsidRDefault="00014EE6" w:rsidP="00A244B8">
      <w:pPr>
        <w:pStyle w:val="OneLevelNumberedParagraph"/>
        <w:tabs>
          <w:tab w:val="clear" w:pos="284"/>
          <w:tab w:val="num" w:pos="709"/>
        </w:tabs>
        <w:spacing w:before="120"/>
        <w:ind w:left="567" w:hanging="567"/>
      </w:pPr>
      <w:r>
        <w:t xml:space="preserve">Select </w:t>
      </w:r>
      <w:r w:rsidRPr="00324070">
        <w:rPr>
          <w:b/>
          <w:bCs/>
        </w:rPr>
        <w:t>Print</w:t>
      </w:r>
      <w:r>
        <w:t xml:space="preserve"> to </w:t>
      </w:r>
      <w:r w:rsidR="00D80BC6">
        <w:t xml:space="preserve">print a </w:t>
      </w:r>
      <w:r w:rsidR="00324070">
        <w:t xml:space="preserve">paper </w:t>
      </w:r>
      <w:r w:rsidR="00D80BC6">
        <w:t xml:space="preserve">copy of </w:t>
      </w:r>
      <w:r w:rsidR="00EE2F60">
        <w:t>the</w:t>
      </w:r>
      <w:r w:rsidR="00D80BC6">
        <w:t xml:space="preserve"> form </w:t>
      </w:r>
      <w:r w:rsidR="00324070">
        <w:t>using</w:t>
      </w:r>
      <w:r w:rsidR="00D80BC6">
        <w:t xml:space="preserve"> a connected printer</w:t>
      </w:r>
      <w:r w:rsidR="00324070">
        <w:t>,</w:t>
      </w:r>
      <w:r w:rsidR="00D80BC6">
        <w:t xml:space="preserve"> </w:t>
      </w:r>
      <w:r>
        <w:t xml:space="preserve">or </w:t>
      </w:r>
      <w:r w:rsidR="00EE2F60">
        <w:t>to save a copy as a</w:t>
      </w:r>
      <w:r>
        <w:t xml:space="preserve"> PDF. </w:t>
      </w:r>
      <w:r w:rsidR="003F4FF4">
        <w:t>The form prints with all sections expanded to show all details.</w:t>
      </w:r>
    </w:p>
    <w:p w14:paraId="4C864455" w14:textId="2B5EBD2D" w:rsidR="00D4636C" w:rsidRDefault="00162BFB" w:rsidP="00CF44DA">
      <w:pPr>
        <w:pStyle w:val="OneLevelNumberedParagraph"/>
        <w:tabs>
          <w:tab w:val="clear" w:pos="284"/>
          <w:tab w:val="num" w:pos="709"/>
        </w:tabs>
        <w:spacing w:before="120"/>
        <w:ind w:left="567" w:hanging="567"/>
      </w:pPr>
      <w:r>
        <w:t xml:space="preserve">Select </w:t>
      </w:r>
      <w:r w:rsidRPr="00CF44DA">
        <w:rPr>
          <w:b/>
          <w:bCs/>
        </w:rPr>
        <w:t>Submit</w:t>
      </w:r>
      <w:r>
        <w:t xml:space="preserve"> to </w:t>
      </w:r>
      <w:r w:rsidR="00D4636C">
        <w:t xml:space="preserve">close this form and provide your </w:t>
      </w:r>
      <w:r w:rsidR="00DF3A6A">
        <w:t>E</w:t>
      </w:r>
      <w:r w:rsidR="00D4636C">
        <w:t>ntity information to the Regulator.</w:t>
      </w:r>
    </w:p>
    <w:sectPr w:rsidR="00D4636C" w:rsidSect="0055387F">
      <w:headerReference w:type="default" r:id="rId64"/>
      <w:footerReference w:type="default" r:id="rId65"/>
      <w:pgSz w:w="11906" w:h="16838" w:code="9"/>
      <w:pgMar w:top="1417" w:right="1417" w:bottom="1417" w:left="1417"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4FA76" w14:textId="77777777" w:rsidR="00560715" w:rsidRDefault="00560715">
      <w:pPr>
        <w:spacing w:before="0" w:after="0"/>
      </w:pPr>
      <w:r>
        <w:separator/>
      </w:r>
    </w:p>
  </w:endnote>
  <w:endnote w:type="continuationSeparator" w:id="0">
    <w:p w14:paraId="5BDCA8A7" w14:textId="77777777" w:rsidR="00560715" w:rsidRDefault="00560715">
      <w:pPr>
        <w:spacing w:before="0" w:after="0"/>
      </w:pPr>
      <w:r>
        <w:continuationSeparator/>
      </w:r>
    </w:p>
  </w:endnote>
  <w:endnote w:type="continuationNotice" w:id="1">
    <w:p w14:paraId="7BC022FA" w14:textId="77777777" w:rsidR="00560715" w:rsidRDefault="0056071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0A5F7" w14:textId="2E6D7061"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A70752">
        <w:t>Heading 1</w:t>
      </w:r>
    </w:fldSimple>
    <w:r>
      <w:tab/>
    </w:r>
    <w:r>
      <w:rPr>
        <w:position w:val="-8"/>
      </w:rPr>
      <w:drawing>
        <wp:inline distT="0" distB="0" distL="0" distR="0" wp14:anchorId="25CBE606" wp14:editId="1A44403C">
          <wp:extent cx="1744980" cy="214630"/>
          <wp:effectExtent l="0" t="0" r="7620" b="0"/>
          <wp:docPr id="171379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0CE5C" w14:textId="65B99D02" w:rsidR="00FA0B08" w:rsidRPr="009267A9" w:rsidRDefault="00FA0B08" w:rsidP="009267A9">
    <w:pPr>
      <w:pStyle w:val="FooterOdd"/>
      <w:tabs>
        <w:tab w:val="right" w:pos="9072"/>
      </w:tabs>
    </w:pPr>
    <w:r>
      <w:rPr>
        <w:noProof/>
        <w:position w:val="-8"/>
      </w:rPr>
      <w:drawing>
        <wp:inline distT="0" distB="0" distL="0" distR="0" wp14:anchorId="63B9663A" wp14:editId="5A93B1DC">
          <wp:extent cx="1744980" cy="214630"/>
          <wp:effectExtent l="0" t="0" r="7620" b="0"/>
          <wp:docPr id="505381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AEAA" w14:textId="1CC95448" w:rsidR="001333DC" w:rsidRPr="009267A9" w:rsidRDefault="001333DC" w:rsidP="009267A9">
    <w:pPr>
      <w:pStyle w:val="FooterOdd"/>
      <w:tabs>
        <w:tab w:val="right" w:pos="9072"/>
      </w:tabs>
    </w:pPr>
    <w:r>
      <w:rPr>
        <w:noProof/>
        <w:position w:val="-8"/>
      </w:rPr>
      <w:drawing>
        <wp:inline distT="0" distB="0" distL="0" distR="0" wp14:anchorId="1C159B48" wp14:editId="03F2E5BD">
          <wp:extent cx="1744980" cy="214630"/>
          <wp:effectExtent l="0" t="0" r="7620" b="0"/>
          <wp:docPr id="1453956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34C68" w14:textId="77777777" w:rsidR="00560715" w:rsidRDefault="00560715">
      <w:pPr>
        <w:spacing w:before="0" w:after="0"/>
      </w:pPr>
      <w:r>
        <w:separator/>
      </w:r>
    </w:p>
  </w:footnote>
  <w:footnote w:type="continuationSeparator" w:id="0">
    <w:p w14:paraId="2AEAFC9A" w14:textId="77777777" w:rsidR="00560715" w:rsidRDefault="00560715">
      <w:pPr>
        <w:spacing w:before="0" w:after="0"/>
      </w:pPr>
      <w:r>
        <w:continuationSeparator/>
      </w:r>
    </w:p>
  </w:footnote>
  <w:footnote w:type="continuationNotice" w:id="1">
    <w:p w14:paraId="7E622C27" w14:textId="77777777" w:rsidR="00560715" w:rsidRDefault="0056071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0C47" w14:textId="3B7B8641" w:rsidR="00FA0B08" w:rsidRPr="001F3912" w:rsidRDefault="00A70752" w:rsidP="00A12F62">
    <w:pPr>
      <w:pStyle w:val="HeaderEven"/>
    </w:pPr>
    <w:fldSimple w:instr=" STYLEREF  Title  \* MERGEFORMAT ">
      <w:r>
        <w:rPr>
          <w:noProof/>
        </w:rPr>
        <w:t>How to manage entity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83782" w14:textId="21EDBD96" w:rsidR="001F762D" w:rsidRPr="001F762D" w:rsidRDefault="001F762D" w:rsidP="001F762D">
    <w:pPr>
      <w:pStyle w:val="Header"/>
    </w:pPr>
    <w:r>
      <w:rPr>
        <w:noProof/>
      </w:rPr>
      <w:drawing>
        <wp:anchor distT="0" distB="0" distL="114300" distR="114300" simplePos="0" relativeHeight="251658240" behindDoc="1" locked="0" layoutInCell="1" allowOverlap="1" wp14:anchorId="388EF5D7" wp14:editId="4C82829F">
          <wp:simplePos x="0" y="0"/>
          <wp:positionH relativeFrom="page">
            <wp:align>center</wp:align>
          </wp:positionH>
          <wp:positionV relativeFrom="page">
            <wp:align>top</wp:align>
          </wp:positionV>
          <wp:extent cx="7576547" cy="3437847"/>
          <wp:effectExtent l="0" t="0" r="5715" b="0"/>
          <wp:wrapNone/>
          <wp:docPr id="34708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A3FC6" w14:textId="308239CD" w:rsidR="001333DC" w:rsidRPr="001F762D" w:rsidRDefault="00623217" w:rsidP="001333DC">
    <w:pPr>
      <w:pStyle w:val="Header"/>
      <w:jc w:val="left"/>
    </w:pPr>
    <w:r>
      <w:t>User Guide: Entity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850"/>
        </w:tabs>
        <w:ind w:left="850" w:hanging="283"/>
      </w:pPr>
      <w:rPr>
        <w:rFonts w:ascii="Times New Roman" w:hAnsi="Times New Roman" w:cs="Times New Roman" w:hint="default"/>
        <w:b w:val="0"/>
        <w:i w:val="0"/>
        <w:sz w:val="20"/>
      </w:rPr>
    </w:lvl>
    <w:lvl w:ilvl="1">
      <w:start w:val="1"/>
      <w:numFmt w:val="bullet"/>
      <w:pStyle w:val="BoxDash"/>
      <w:lvlText w:val="–"/>
      <w:lvlJc w:val="left"/>
      <w:pPr>
        <w:tabs>
          <w:tab w:val="num" w:pos="1134"/>
        </w:tabs>
        <w:ind w:left="1134" w:hanging="284"/>
      </w:pPr>
      <w:rPr>
        <w:rFonts w:hint="default"/>
        <w:b w:val="0"/>
        <w:i w:val="0"/>
      </w:rPr>
    </w:lvl>
    <w:lvl w:ilvl="2">
      <w:start w:val="1"/>
      <w:numFmt w:val="bullet"/>
      <w:pStyle w:val="BoxDoubleDot"/>
      <w:lvlText w:val=":"/>
      <w:lvlJc w:val="left"/>
      <w:pPr>
        <w:tabs>
          <w:tab w:val="num" w:pos="1417"/>
        </w:tabs>
        <w:ind w:left="1417" w:hanging="283"/>
      </w:pPr>
      <w:rPr>
        <w:rFonts w:hint="default"/>
        <w:b w:val="0"/>
        <w:i w:val="0"/>
      </w:rPr>
    </w:lvl>
    <w:lvl w:ilvl="3">
      <w:start w:val="1"/>
      <w:numFmt w:val="decimal"/>
      <w:lvlText w:val="(%4)"/>
      <w:lvlJc w:val="left"/>
      <w:pPr>
        <w:tabs>
          <w:tab w:val="num" w:pos="2007"/>
        </w:tabs>
        <w:ind w:left="2007" w:hanging="360"/>
      </w:pPr>
      <w:rPr>
        <w:rFonts w:hint="default"/>
        <w:b w:val="0"/>
        <w:i w:val="0"/>
      </w:rPr>
    </w:lvl>
    <w:lvl w:ilvl="4">
      <w:start w:val="1"/>
      <w:numFmt w:val="lowerLetter"/>
      <w:lvlText w:val="(%5)"/>
      <w:lvlJc w:val="left"/>
      <w:pPr>
        <w:tabs>
          <w:tab w:val="num" w:pos="2367"/>
        </w:tabs>
        <w:ind w:left="2367" w:hanging="360"/>
      </w:pPr>
      <w:rPr>
        <w:rFonts w:hint="default"/>
        <w:b w:val="0"/>
        <w:i w:val="0"/>
      </w:rPr>
    </w:lvl>
    <w:lvl w:ilvl="5">
      <w:start w:val="1"/>
      <w:numFmt w:val="lowerRoman"/>
      <w:lvlText w:val="(%6)"/>
      <w:lvlJc w:val="left"/>
      <w:pPr>
        <w:tabs>
          <w:tab w:val="num" w:pos="2727"/>
        </w:tabs>
        <w:ind w:left="2727" w:hanging="360"/>
      </w:pPr>
      <w:rPr>
        <w:rFonts w:hint="default"/>
        <w:b w:val="0"/>
        <w:i w:val="0"/>
      </w:rPr>
    </w:lvl>
    <w:lvl w:ilvl="6">
      <w:start w:val="1"/>
      <w:numFmt w:val="decimal"/>
      <w:lvlText w:val="%7."/>
      <w:lvlJc w:val="left"/>
      <w:pPr>
        <w:tabs>
          <w:tab w:val="num" w:pos="3087"/>
        </w:tabs>
        <w:ind w:left="3087" w:hanging="360"/>
      </w:pPr>
      <w:rPr>
        <w:rFonts w:hint="default"/>
        <w:b w:val="0"/>
        <w:i w:val="0"/>
      </w:rPr>
    </w:lvl>
    <w:lvl w:ilvl="7">
      <w:start w:val="1"/>
      <w:numFmt w:val="lowerLetter"/>
      <w:lvlText w:val="%8."/>
      <w:lvlJc w:val="left"/>
      <w:pPr>
        <w:tabs>
          <w:tab w:val="num" w:pos="3447"/>
        </w:tabs>
        <w:ind w:left="3447" w:hanging="360"/>
      </w:pPr>
      <w:rPr>
        <w:rFonts w:hint="default"/>
        <w:b w:val="0"/>
        <w:i w:val="0"/>
      </w:rPr>
    </w:lvl>
    <w:lvl w:ilvl="8">
      <w:start w:val="1"/>
      <w:numFmt w:val="lowerRoman"/>
      <w:lvlText w:val="%9."/>
      <w:lvlJc w:val="left"/>
      <w:pPr>
        <w:tabs>
          <w:tab w:val="num" w:pos="3807"/>
        </w:tabs>
        <w:ind w:left="3807"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815A01"/>
    <w:multiLevelType w:val="hybridMultilevel"/>
    <w:tmpl w:val="9A84238E"/>
    <w:lvl w:ilvl="0" w:tplc="CC8E1C36">
      <w:start w:val="1"/>
      <w:numFmt w:val="bullet"/>
      <w:lvlText w:val="-"/>
      <w:lvlJc w:val="left"/>
      <w:pPr>
        <w:ind w:left="720" w:hanging="360"/>
      </w:pPr>
      <w:rPr>
        <w:rFonts w:ascii="Aptos" w:eastAsiaTheme="minorHAnsi"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F2508DD8"/>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97DC52FC"/>
    <w:styleLink w:val="BulletedList"/>
    <w:lvl w:ilvl="0">
      <w:start w:val="1"/>
      <w:numFmt w:val="bullet"/>
      <w:lvlRestart w:val="0"/>
      <w:pStyle w:val="Bullet"/>
      <w:lvlText w:val="•"/>
      <w:lvlJc w:val="left"/>
      <w:pPr>
        <w:tabs>
          <w:tab w:val="num" w:pos="566"/>
        </w:tabs>
        <w:ind w:left="566" w:hanging="283"/>
      </w:pPr>
      <w:rPr>
        <w:rFonts w:ascii="Times New Roman" w:hAnsi="Times New Roman" w:cs="Times New Roman" w:hint="default"/>
        <w:b w:val="0"/>
        <w:i w:val="0"/>
      </w:rPr>
    </w:lvl>
    <w:lvl w:ilvl="1">
      <w:start w:val="1"/>
      <w:numFmt w:val="bullet"/>
      <w:pStyle w:val="Dash"/>
      <w:lvlText w:val="–"/>
      <w:lvlJc w:val="left"/>
      <w:pPr>
        <w:tabs>
          <w:tab w:val="num" w:pos="850"/>
        </w:tabs>
        <w:ind w:left="850" w:hanging="284"/>
      </w:pPr>
      <w:rPr>
        <w:rFonts w:ascii="Times New Roman" w:hAnsi="Times New Roman" w:cs="Times New Roman" w:hint="default"/>
        <w:b w:val="0"/>
        <w:i w:val="0"/>
      </w:rPr>
    </w:lvl>
    <w:lvl w:ilvl="2">
      <w:start w:val="1"/>
      <w:numFmt w:val="bullet"/>
      <w:pStyle w:val="DoubleDot"/>
      <w:lvlText w:val=":"/>
      <w:lvlJc w:val="left"/>
      <w:pPr>
        <w:tabs>
          <w:tab w:val="num" w:pos="1133"/>
        </w:tabs>
        <w:ind w:left="1133" w:hanging="283"/>
      </w:pPr>
      <w:rPr>
        <w:rFonts w:ascii="Times New Roman" w:hAnsi="Times New Roman" w:cs="Times New Roman" w:hint="default"/>
        <w:b w:val="0"/>
        <w:i w:val="0"/>
      </w:rPr>
    </w:lvl>
    <w:lvl w:ilvl="3">
      <w:start w:val="1"/>
      <w:numFmt w:val="decimal"/>
      <w:lvlText w:val="(%4)"/>
      <w:lvlJc w:val="left"/>
      <w:pPr>
        <w:tabs>
          <w:tab w:val="num" w:pos="1723"/>
        </w:tabs>
        <w:ind w:left="1723" w:hanging="360"/>
      </w:pPr>
      <w:rPr>
        <w:rFonts w:hint="default"/>
        <w:b w:val="0"/>
        <w:i w:val="0"/>
      </w:rPr>
    </w:lvl>
    <w:lvl w:ilvl="4">
      <w:start w:val="1"/>
      <w:numFmt w:val="lowerLetter"/>
      <w:lvlText w:val="(%5)"/>
      <w:lvlJc w:val="left"/>
      <w:pPr>
        <w:tabs>
          <w:tab w:val="num" w:pos="2083"/>
        </w:tabs>
        <w:ind w:left="2083" w:hanging="360"/>
      </w:pPr>
      <w:rPr>
        <w:rFonts w:hint="default"/>
        <w:b w:val="0"/>
        <w:i w:val="0"/>
      </w:rPr>
    </w:lvl>
    <w:lvl w:ilvl="5">
      <w:start w:val="1"/>
      <w:numFmt w:val="lowerRoman"/>
      <w:lvlText w:val="(%6)"/>
      <w:lvlJc w:val="left"/>
      <w:pPr>
        <w:tabs>
          <w:tab w:val="num" w:pos="2443"/>
        </w:tabs>
        <w:ind w:left="2443" w:hanging="360"/>
      </w:pPr>
      <w:rPr>
        <w:rFonts w:hint="default"/>
        <w:b w:val="0"/>
        <w:i w:val="0"/>
      </w:rPr>
    </w:lvl>
    <w:lvl w:ilvl="6">
      <w:start w:val="1"/>
      <w:numFmt w:val="decimal"/>
      <w:lvlText w:val="%7."/>
      <w:lvlJc w:val="left"/>
      <w:pPr>
        <w:tabs>
          <w:tab w:val="num" w:pos="2803"/>
        </w:tabs>
        <w:ind w:left="2803" w:hanging="360"/>
      </w:pPr>
      <w:rPr>
        <w:rFonts w:hint="default"/>
        <w:b w:val="0"/>
        <w:i w:val="0"/>
      </w:rPr>
    </w:lvl>
    <w:lvl w:ilvl="7">
      <w:start w:val="1"/>
      <w:numFmt w:val="lowerLetter"/>
      <w:lvlText w:val="%8."/>
      <w:lvlJc w:val="left"/>
      <w:pPr>
        <w:tabs>
          <w:tab w:val="num" w:pos="3163"/>
        </w:tabs>
        <w:ind w:left="3163" w:hanging="360"/>
      </w:pPr>
      <w:rPr>
        <w:rFonts w:hint="default"/>
        <w:b w:val="0"/>
        <w:i w:val="0"/>
      </w:rPr>
    </w:lvl>
    <w:lvl w:ilvl="8">
      <w:start w:val="1"/>
      <w:numFmt w:val="lowerRoman"/>
      <w:lvlText w:val="%9."/>
      <w:lvlJc w:val="left"/>
      <w:pPr>
        <w:tabs>
          <w:tab w:val="num" w:pos="3523"/>
        </w:tabs>
        <w:ind w:left="3523" w:hanging="360"/>
      </w:pPr>
      <w:rPr>
        <w:rFonts w:hint="default"/>
        <w:b w:val="0"/>
        <w:i w:val="0"/>
      </w:rPr>
    </w:lvl>
  </w:abstractNum>
  <w:abstractNum w:abstractNumId="9"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4" w15:restartNumberingAfterBreak="0">
    <w:nsid w:val="510D2021"/>
    <w:multiLevelType w:val="multilevel"/>
    <w:tmpl w:val="72F8140E"/>
    <w:numStyleLink w:val="OutlineList"/>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78452CF"/>
    <w:multiLevelType w:val="hybridMultilevel"/>
    <w:tmpl w:val="DBB40452"/>
    <w:lvl w:ilvl="0" w:tplc="7570E356">
      <w:start w:val="3"/>
      <w:numFmt w:val="bullet"/>
      <w:lvlText w:val="-"/>
      <w:lvlJc w:val="left"/>
      <w:pPr>
        <w:ind w:left="720" w:hanging="360"/>
      </w:pPr>
      <w:rPr>
        <w:rFonts w:ascii="Aptos" w:eastAsiaTheme="minorHAnsi"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8"/>
  </w:num>
  <w:num w:numId="2" w16cid:durableId="863714490">
    <w:abstractNumId w:val="0"/>
  </w:num>
  <w:num w:numId="3" w16cid:durableId="881357727">
    <w:abstractNumId w:val="11"/>
  </w:num>
  <w:num w:numId="4" w16cid:durableId="1808820169">
    <w:abstractNumId w:val="2"/>
  </w:num>
  <w:num w:numId="5" w16cid:durableId="913198201">
    <w:abstractNumId w:val="4"/>
  </w:num>
  <w:num w:numId="6" w16cid:durableId="1711345892">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710493431">
    <w:abstractNumId w:val="5"/>
  </w:num>
  <w:num w:numId="8" w16cid:durableId="1757553467">
    <w:abstractNumId w:val="7"/>
  </w:num>
  <w:num w:numId="9" w16cid:durableId="125466350">
    <w:abstractNumId w:val="14"/>
  </w:num>
  <w:num w:numId="10" w16cid:durableId="1944991471">
    <w:abstractNumId w:val="10"/>
  </w:num>
  <w:num w:numId="11" w16cid:durableId="367413911">
    <w:abstractNumId w:val="13"/>
  </w:num>
  <w:num w:numId="12" w16cid:durableId="546528509">
    <w:abstractNumId w:val="9"/>
  </w:num>
  <w:num w:numId="13" w16cid:durableId="1655602180">
    <w:abstractNumId w:val="3"/>
  </w:num>
  <w:num w:numId="14" w16cid:durableId="1116362995">
    <w:abstractNumId w:val="4"/>
  </w:num>
  <w:num w:numId="15" w16cid:durableId="190145328">
    <w:abstractNumId w:val="4"/>
  </w:num>
  <w:num w:numId="16" w16cid:durableId="1402867107">
    <w:abstractNumId w:val="4"/>
  </w:num>
  <w:num w:numId="17" w16cid:durableId="1802334478">
    <w:abstractNumId w:val="4"/>
  </w:num>
  <w:num w:numId="18" w16cid:durableId="1206718125">
    <w:abstractNumId w:val="4"/>
  </w:num>
  <w:num w:numId="19" w16cid:durableId="301614781">
    <w:abstractNumId w:val="4"/>
  </w:num>
  <w:num w:numId="20" w16cid:durableId="1253586307">
    <w:abstractNumId w:val="4"/>
  </w:num>
  <w:num w:numId="21" w16cid:durableId="1510290441">
    <w:abstractNumId w:val="4"/>
  </w:num>
  <w:num w:numId="22" w16cid:durableId="1978870665">
    <w:abstractNumId w:val="4"/>
  </w:num>
  <w:num w:numId="23" w16cid:durableId="1284918184">
    <w:abstractNumId w:val="4"/>
  </w:num>
  <w:num w:numId="24" w16cid:durableId="56705196">
    <w:abstractNumId w:val="4"/>
  </w:num>
  <w:num w:numId="25" w16cid:durableId="1119879675">
    <w:abstractNumId w:val="4"/>
  </w:num>
  <w:num w:numId="26" w16cid:durableId="667026230">
    <w:abstractNumId w:val="4"/>
  </w:num>
  <w:num w:numId="27" w16cid:durableId="1504516579">
    <w:abstractNumId w:val="4"/>
  </w:num>
  <w:num w:numId="28" w16cid:durableId="899173683">
    <w:abstractNumId w:val="4"/>
  </w:num>
  <w:num w:numId="29" w16cid:durableId="1544097379">
    <w:abstractNumId w:val="4"/>
  </w:num>
  <w:num w:numId="30" w16cid:durableId="1573540447">
    <w:abstractNumId w:val="4"/>
  </w:num>
  <w:num w:numId="31" w16cid:durableId="1971282669">
    <w:abstractNumId w:val="4"/>
  </w:num>
  <w:num w:numId="32" w16cid:durableId="1891191367">
    <w:abstractNumId w:val="1"/>
  </w:num>
  <w:num w:numId="33" w16cid:durableId="1843157924">
    <w:abstractNumId w:val="18"/>
  </w:num>
  <w:num w:numId="34" w16cid:durableId="877358860">
    <w:abstractNumId w:val="19"/>
  </w:num>
  <w:num w:numId="35" w16cid:durableId="395056194">
    <w:abstractNumId w:val="12"/>
  </w:num>
  <w:num w:numId="36" w16cid:durableId="720783455">
    <w:abstractNumId w:val="6"/>
  </w:num>
  <w:num w:numId="37" w16cid:durableId="1440561816">
    <w:abstractNumId w:val="15"/>
  </w:num>
  <w:num w:numId="38" w16cid:durableId="17834519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3789737">
    <w:abstractNumId w:val="16"/>
  </w:num>
  <w:num w:numId="40" w16cid:durableId="40989033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21"/>
    <w:rsid w:val="000008B7"/>
    <w:rsid w:val="0000151B"/>
    <w:rsid w:val="00002406"/>
    <w:rsid w:val="00002E40"/>
    <w:rsid w:val="00003055"/>
    <w:rsid w:val="00004789"/>
    <w:rsid w:val="000052D0"/>
    <w:rsid w:val="000059B8"/>
    <w:rsid w:val="00007018"/>
    <w:rsid w:val="00007944"/>
    <w:rsid w:val="00007B49"/>
    <w:rsid w:val="00007FFA"/>
    <w:rsid w:val="000103E8"/>
    <w:rsid w:val="0001065B"/>
    <w:rsid w:val="00011725"/>
    <w:rsid w:val="00011FC4"/>
    <w:rsid w:val="00012C62"/>
    <w:rsid w:val="000133D9"/>
    <w:rsid w:val="0001396A"/>
    <w:rsid w:val="00013D40"/>
    <w:rsid w:val="00014714"/>
    <w:rsid w:val="0001484E"/>
    <w:rsid w:val="00014EE6"/>
    <w:rsid w:val="00015084"/>
    <w:rsid w:val="000151AF"/>
    <w:rsid w:val="000155D8"/>
    <w:rsid w:val="0001578C"/>
    <w:rsid w:val="00015E97"/>
    <w:rsid w:val="0001647F"/>
    <w:rsid w:val="0002026D"/>
    <w:rsid w:val="00021237"/>
    <w:rsid w:val="000217D7"/>
    <w:rsid w:val="0002220F"/>
    <w:rsid w:val="00022F50"/>
    <w:rsid w:val="00023335"/>
    <w:rsid w:val="0002544D"/>
    <w:rsid w:val="00025495"/>
    <w:rsid w:val="00025730"/>
    <w:rsid w:val="00025B8C"/>
    <w:rsid w:val="00025CD8"/>
    <w:rsid w:val="0002634C"/>
    <w:rsid w:val="000264AF"/>
    <w:rsid w:val="00026A7D"/>
    <w:rsid w:val="00026BE8"/>
    <w:rsid w:val="00027682"/>
    <w:rsid w:val="000278F0"/>
    <w:rsid w:val="00027EA0"/>
    <w:rsid w:val="00031754"/>
    <w:rsid w:val="00031AED"/>
    <w:rsid w:val="00032BA3"/>
    <w:rsid w:val="000337E4"/>
    <w:rsid w:val="00033ADC"/>
    <w:rsid w:val="00033D64"/>
    <w:rsid w:val="0003496D"/>
    <w:rsid w:val="00034B4E"/>
    <w:rsid w:val="00035132"/>
    <w:rsid w:val="00035437"/>
    <w:rsid w:val="000366DC"/>
    <w:rsid w:val="00036AA6"/>
    <w:rsid w:val="00036FDC"/>
    <w:rsid w:val="000379BE"/>
    <w:rsid w:val="00037EA2"/>
    <w:rsid w:val="00040041"/>
    <w:rsid w:val="000401CA"/>
    <w:rsid w:val="0004159D"/>
    <w:rsid w:val="00041940"/>
    <w:rsid w:val="000422F5"/>
    <w:rsid w:val="000423B5"/>
    <w:rsid w:val="0004274D"/>
    <w:rsid w:val="000427AB"/>
    <w:rsid w:val="00043348"/>
    <w:rsid w:val="00044100"/>
    <w:rsid w:val="00044115"/>
    <w:rsid w:val="0004483F"/>
    <w:rsid w:val="000448DB"/>
    <w:rsid w:val="00044AD4"/>
    <w:rsid w:val="00045BBF"/>
    <w:rsid w:val="0004604E"/>
    <w:rsid w:val="00046477"/>
    <w:rsid w:val="0004652B"/>
    <w:rsid w:val="00046BFA"/>
    <w:rsid w:val="000474E1"/>
    <w:rsid w:val="00050430"/>
    <w:rsid w:val="00050A45"/>
    <w:rsid w:val="0005138B"/>
    <w:rsid w:val="00051615"/>
    <w:rsid w:val="000522B7"/>
    <w:rsid w:val="00053261"/>
    <w:rsid w:val="0005391A"/>
    <w:rsid w:val="000540FE"/>
    <w:rsid w:val="0005484F"/>
    <w:rsid w:val="00054FF4"/>
    <w:rsid w:val="000552E6"/>
    <w:rsid w:val="000558D3"/>
    <w:rsid w:val="00056659"/>
    <w:rsid w:val="00056880"/>
    <w:rsid w:val="00057BF8"/>
    <w:rsid w:val="00057CC0"/>
    <w:rsid w:val="0006022B"/>
    <w:rsid w:val="00060CCD"/>
    <w:rsid w:val="000614C8"/>
    <w:rsid w:val="000617B4"/>
    <w:rsid w:val="00061A84"/>
    <w:rsid w:val="00062363"/>
    <w:rsid w:val="00062457"/>
    <w:rsid w:val="000624CD"/>
    <w:rsid w:val="00062F05"/>
    <w:rsid w:val="00063242"/>
    <w:rsid w:val="00063C97"/>
    <w:rsid w:val="0006513F"/>
    <w:rsid w:val="000653C3"/>
    <w:rsid w:val="00065697"/>
    <w:rsid w:val="000657A5"/>
    <w:rsid w:val="00065A0A"/>
    <w:rsid w:val="00065F09"/>
    <w:rsid w:val="00066DC9"/>
    <w:rsid w:val="000675D1"/>
    <w:rsid w:val="00067D6E"/>
    <w:rsid w:val="00070159"/>
    <w:rsid w:val="0007160C"/>
    <w:rsid w:val="000716E2"/>
    <w:rsid w:val="00072EC7"/>
    <w:rsid w:val="000733DE"/>
    <w:rsid w:val="00073521"/>
    <w:rsid w:val="000742EC"/>
    <w:rsid w:val="000743EC"/>
    <w:rsid w:val="0007470F"/>
    <w:rsid w:val="00074AAF"/>
    <w:rsid w:val="00074E57"/>
    <w:rsid w:val="00075623"/>
    <w:rsid w:val="000774D4"/>
    <w:rsid w:val="000775DE"/>
    <w:rsid w:val="0008093A"/>
    <w:rsid w:val="00081879"/>
    <w:rsid w:val="00081C4C"/>
    <w:rsid w:val="00081FD6"/>
    <w:rsid w:val="0008221C"/>
    <w:rsid w:val="0008261F"/>
    <w:rsid w:val="00083E00"/>
    <w:rsid w:val="00084642"/>
    <w:rsid w:val="00087973"/>
    <w:rsid w:val="00087FAF"/>
    <w:rsid w:val="0009409E"/>
    <w:rsid w:val="000949D3"/>
    <w:rsid w:val="00095029"/>
    <w:rsid w:val="000951EE"/>
    <w:rsid w:val="0009549E"/>
    <w:rsid w:val="000956C4"/>
    <w:rsid w:val="00095CF5"/>
    <w:rsid w:val="00096449"/>
    <w:rsid w:val="00096CE1"/>
    <w:rsid w:val="000A15BA"/>
    <w:rsid w:val="000A1CB1"/>
    <w:rsid w:val="000A2733"/>
    <w:rsid w:val="000A3318"/>
    <w:rsid w:val="000A3ED2"/>
    <w:rsid w:val="000A3EDC"/>
    <w:rsid w:val="000A4610"/>
    <w:rsid w:val="000A46C1"/>
    <w:rsid w:val="000A5242"/>
    <w:rsid w:val="000A52EE"/>
    <w:rsid w:val="000A5ADA"/>
    <w:rsid w:val="000A644C"/>
    <w:rsid w:val="000A7AD6"/>
    <w:rsid w:val="000A7CF2"/>
    <w:rsid w:val="000B02D0"/>
    <w:rsid w:val="000B0AC6"/>
    <w:rsid w:val="000B112F"/>
    <w:rsid w:val="000B1688"/>
    <w:rsid w:val="000B1C77"/>
    <w:rsid w:val="000B1DB3"/>
    <w:rsid w:val="000B27DD"/>
    <w:rsid w:val="000B2A2A"/>
    <w:rsid w:val="000B2C1F"/>
    <w:rsid w:val="000B2F28"/>
    <w:rsid w:val="000B3091"/>
    <w:rsid w:val="000B3622"/>
    <w:rsid w:val="000B3C9F"/>
    <w:rsid w:val="000B3FC9"/>
    <w:rsid w:val="000B442A"/>
    <w:rsid w:val="000B448F"/>
    <w:rsid w:val="000B467B"/>
    <w:rsid w:val="000B6109"/>
    <w:rsid w:val="000B6244"/>
    <w:rsid w:val="000B633E"/>
    <w:rsid w:val="000B653D"/>
    <w:rsid w:val="000B6E51"/>
    <w:rsid w:val="000B6FEA"/>
    <w:rsid w:val="000B7056"/>
    <w:rsid w:val="000B715C"/>
    <w:rsid w:val="000C0003"/>
    <w:rsid w:val="000C0760"/>
    <w:rsid w:val="000C09BE"/>
    <w:rsid w:val="000C1154"/>
    <w:rsid w:val="000C1179"/>
    <w:rsid w:val="000C152A"/>
    <w:rsid w:val="000C263C"/>
    <w:rsid w:val="000C280E"/>
    <w:rsid w:val="000C2D80"/>
    <w:rsid w:val="000C2E37"/>
    <w:rsid w:val="000C33D3"/>
    <w:rsid w:val="000C3540"/>
    <w:rsid w:val="000C3ED0"/>
    <w:rsid w:val="000C4FAE"/>
    <w:rsid w:val="000C5528"/>
    <w:rsid w:val="000C571D"/>
    <w:rsid w:val="000C590C"/>
    <w:rsid w:val="000C5BAD"/>
    <w:rsid w:val="000C5F40"/>
    <w:rsid w:val="000D05C7"/>
    <w:rsid w:val="000D269F"/>
    <w:rsid w:val="000D2794"/>
    <w:rsid w:val="000D2821"/>
    <w:rsid w:val="000D2DDD"/>
    <w:rsid w:val="000D48C3"/>
    <w:rsid w:val="000D5888"/>
    <w:rsid w:val="000D5A1D"/>
    <w:rsid w:val="000D737F"/>
    <w:rsid w:val="000D7B0C"/>
    <w:rsid w:val="000D7B27"/>
    <w:rsid w:val="000E0AC5"/>
    <w:rsid w:val="000E0B74"/>
    <w:rsid w:val="000E141C"/>
    <w:rsid w:val="000E2C4E"/>
    <w:rsid w:val="000E367E"/>
    <w:rsid w:val="000E3D1F"/>
    <w:rsid w:val="000E57D9"/>
    <w:rsid w:val="000E59C1"/>
    <w:rsid w:val="000E5C5F"/>
    <w:rsid w:val="000E60F0"/>
    <w:rsid w:val="000E780D"/>
    <w:rsid w:val="000E7901"/>
    <w:rsid w:val="000E7D2E"/>
    <w:rsid w:val="000E7D9A"/>
    <w:rsid w:val="000E7DAF"/>
    <w:rsid w:val="000F0516"/>
    <w:rsid w:val="000F10F1"/>
    <w:rsid w:val="000F2698"/>
    <w:rsid w:val="000F395D"/>
    <w:rsid w:val="000F3FCF"/>
    <w:rsid w:val="000F4B18"/>
    <w:rsid w:val="000F5037"/>
    <w:rsid w:val="000F602A"/>
    <w:rsid w:val="000F6052"/>
    <w:rsid w:val="000F6771"/>
    <w:rsid w:val="000F7296"/>
    <w:rsid w:val="00100CEA"/>
    <w:rsid w:val="00101F54"/>
    <w:rsid w:val="0010208D"/>
    <w:rsid w:val="0010248A"/>
    <w:rsid w:val="001033CA"/>
    <w:rsid w:val="00104C62"/>
    <w:rsid w:val="001050E7"/>
    <w:rsid w:val="001052A6"/>
    <w:rsid w:val="00105D42"/>
    <w:rsid w:val="001068D7"/>
    <w:rsid w:val="00110190"/>
    <w:rsid w:val="00110506"/>
    <w:rsid w:val="00111826"/>
    <w:rsid w:val="00112FE0"/>
    <w:rsid w:val="00113061"/>
    <w:rsid w:val="001137B3"/>
    <w:rsid w:val="0011419F"/>
    <w:rsid w:val="001146D6"/>
    <w:rsid w:val="00114A48"/>
    <w:rsid w:val="00114D38"/>
    <w:rsid w:val="00115057"/>
    <w:rsid w:val="00115B87"/>
    <w:rsid w:val="00115E92"/>
    <w:rsid w:val="001163F0"/>
    <w:rsid w:val="00116EF6"/>
    <w:rsid w:val="00117528"/>
    <w:rsid w:val="001179A4"/>
    <w:rsid w:val="00117E46"/>
    <w:rsid w:val="00117EF5"/>
    <w:rsid w:val="001208D8"/>
    <w:rsid w:val="00121EBD"/>
    <w:rsid w:val="00124781"/>
    <w:rsid w:val="0012591E"/>
    <w:rsid w:val="00125AA1"/>
    <w:rsid w:val="00125C4B"/>
    <w:rsid w:val="0012619D"/>
    <w:rsid w:val="001266FF"/>
    <w:rsid w:val="001267F4"/>
    <w:rsid w:val="00126AEB"/>
    <w:rsid w:val="00126F4D"/>
    <w:rsid w:val="00131DC3"/>
    <w:rsid w:val="00132D8D"/>
    <w:rsid w:val="001333DC"/>
    <w:rsid w:val="00133672"/>
    <w:rsid w:val="001340A9"/>
    <w:rsid w:val="001352B3"/>
    <w:rsid w:val="00135B13"/>
    <w:rsid w:val="00135E4C"/>
    <w:rsid w:val="001372FA"/>
    <w:rsid w:val="001373F5"/>
    <w:rsid w:val="001377ED"/>
    <w:rsid w:val="001409E5"/>
    <w:rsid w:val="00140DE7"/>
    <w:rsid w:val="00140F45"/>
    <w:rsid w:val="00142BC3"/>
    <w:rsid w:val="00142FBD"/>
    <w:rsid w:val="00143102"/>
    <w:rsid w:val="001435F3"/>
    <w:rsid w:val="001437BA"/>
    <w:rsid w:val="00144A0C"/>
    <w:rsid w:val="0014509C"/>
    <w:rsid w:val="00145425"/>
    <w:rsid w:val="00145AB3"/>
    <w:rsid w:val="00145CDB"/>
    <w:rsid w:val="00147C5C"/>
    <w:rsid w:val="001501BD"/>
    <w:rsid w:val="00150585"/>
    <w:rsid w:val="001509D8"/>
    <w:rsid w:val="0015168C"/>
    <w:rsid w:val="001517E8"/>
    <w:rsid w:val="00151C01"/>
    <w:rsid w:val="00151C12"/>
    <w:rsid w:val="00151C83"/>
    <w:rsid w:val="00152EB8"/>
    <w:rsid w:val="00152F5D"/>
    <w:rsid w:val="001535C0"/>
    <w:rsid w:val="0015368A"/>
    <w:rsid w:val="001537FD"/>
    <w:rsid w:val="00154543"/>
    <w:rsid w:val="00155E4F"/>
    <w:rsid w:val="00156288"/>
    <w:rsid w:val="0015631E"/>
    <w:rsid w:val="001563BB"/>
    <w:rsid w:val="001574C0"/>
    <w:rsid w:val="001574F8"/>
    <w:rsid w:val="001604ED"/>
    <w:rsid w:val="001606CF"/>
    <w:rsid w:val="0016128D"/>
    <w:rsid w:val="001622EC"/>
    <w:rsid w:val="0016290E"/>
    <w:rsid w:val="0016296E"/>
    <w:rsid w:val="00162BFB"/>
    <w:rsid w:val="00162C09"/>
    <w:rsid w:val="00162CC3"/>
    <w:rsid w:val="001632AC"/>
    <w:rsid w:val="001632BC"/>
    <w:rsid w:val="0016436E"/>
    <w:rsid w:val="00164C15"/>
    <w:rsid w:val="00165E50"/>
    <w:rsid w:val="0017089D"/>
    <w:rsid w:val="00171096"/>
    <w:rsid w:val="00171383"/>
    <w:rsid w:val="001719D1"/>
    <w:rsid w:val="00171A02"/>
    <w:rsid w:val="00171B4E"/>
    <w:rsid w:val="00173168"/>
    <w:rsid w:val="0017338B"/>
    <w:rsid w:val="00173436"/>
    <w:rsid w:val="0017345F"/>
    <w:rsid w:val="00173760"/>
    <w:rsid w:val="001738CC"/>
    <w:rsid w:val="00175539"/>
    <w:rsid w:val="00175EA2"/>
    <w:rsid w:val="001768A2"/>
    <w:rsid w:val="00176AE5"/>
    <w:rsid w:val="00177A5A"/>
    <w:rsid w:val="00181127"/>
    <w:rsid w:val="00181F2D"/>
    <w:rsid w:val="0018346E"/>
    <w:rsid w:val="00183728"/>
    <w:rsid w:val="001839DD"/>
    <w:rsid w:val="00184111"/>
    <w:rsid w:val="001845AC"/>
    <w:rsid w:val="00185283"/>
    <w:rsid w:val="00185AB3"/>
    <w:rsid w:val="00186C6F"/>
    <w:rsid w:val="0018703B"/>
    <w:rsid w:val="0018712F"/>
    <w:rsid w:val="0019101A"/>
    <w:rsid w:val="00192435"/>
    <w:rsid w:val="001933F8"/>
    <w:rsid w:val="00195263"/>
    <w:rsid w:val="0019553A"/>
    <w:rsid w:val="00195F53"/>
    <w:rsid w:val="00196293"/>
    <w:rsid w:val="001964CB"/>
    <w:rsid w:val="00196626"/>
    <w:rsid w:val="001972D2"/>
    <w:rsid w:val="001972DE"/>
    <w:rsid w:val="0019742A"/>
    <w:rsid w:val="0019748B"/>
    <w:rsid w:val="001975FA"/>
    <w:rsid w:val="001A0453"/>
    <w:rsid w:val="001A048F"/>
    <w:rsid w:val="001A0B0C"/>
    <w:rsid w:val="001A0C9E"/>
    <w:rsid w:val="001A1716"/>
    <w:rsid w:val="001A1939"/>
    <w:rsid w:val="001A2DD4"/>
    <w:rsid w:val="001A3A84"/>
    <w:rsid w:val="001A44F9"/>
    <w:rsid w:val="001A461C"/>
    <w:rsid w:val="001A4852"/>
    <w:rsid w:val="001A541B"/>
    <w:rsid w:val="001A544D"/>
    <w:rsid w:val="001A5F74"/>
    <w:rsid w:val="001A636F"/>
    <w:rsid w:val="001A6B59"/>
    <w:rsid w:val="001A707D"/>
    <w:rsid w:val="001A78C4"/>
    <w:rsid w:val="001A7F86"/>
    <w:rsid w:val="001B0864"/>
    <w:rsid w:val="001B09B7"/>
    <w:rsid w:val="001B0CD0"/>
    <w:rsid w:val="001B135A"/>
    <w:rsid w:val="001B1C67"/>
    <w:rsid w:val="001B2850"/>
    <w:rsid w:val="001B2D42"/>
    <w:rsid w:val="001B488F"/>
    <w:rsid w:val="001B492F"/>
    <w:rsid w:val="001B4EA4"/>
    <w:rsid w:val="001B58C0"/>
    <w:rsid w:val="001B5F09"/>
    <w:rsid w:val="001B6284"/>
    <w:rsid w:val="001C134E"/>
    <w:rsid w:val="001C16E0"/>
    <w:rsid w:val="001C1C95"/>
    <w:rsid w:val="001C22CB"/>
    <w:rsid w:val="001C2473"/>
    <w:rsid w:val="001C2A30"/>
    <w:rsid w:val="001C341F"/>
    <w:rsid w:val="001C358D"/>
    <w:rsid w:val="001C379F"/>
    <w:rsid w:val="001C3827"/>
    <w:rsid w:val="001C3F4B"/>
    <w:rsid w:val="001C44CF"/>
    <w:rsid w:val="001C5450"/>
    <w:rsid w:val="001C687E"/>
    <w:rsid w:val="001C6CCA"/>
    <w:rsid w:val="001C7E44"/>
    <w:rsid w:val="001D0CEB"/>
    <w:rsid w:val="001D1B28"/>
    <w:rsid w:val="001D42BF"/>
    <w:rsid w:val="001D4B50"/>
    <w:rsid w:val="001D4E17"/>
    <w:rsid w:val="001D59B5"/>
    <w:rsid w:val="001D5C96"/>
    <w:rsid w:val="001D5E2F"/>
    <w:rsid w:val="001D7942"/>
    <w:rsid w:val="001D7C30"/>
    <w:rsid w:val="001D7DCE"/>
    <w:rsid w:val="001E05A6"/>
    <w:rsid w:val="001E21AA"/>
    <w:rsid w:val="001E3937"/>
    <w:rsid w:val="001E3A9E"/>
    <w:rsid w:val="001E4428"/>
    <w:rsid w:val="001E4801"/>
    <w:rsid w:val="001E551C"/>
    <w:rsid w:val="001E6935"/>
    <w:rsid w:val="001F0467"/>
    <w:rsid w:val="001F164B"/>
    <w:rsid w:val="001F165B"/>
    <w:rsid w:val="001F1B27"/>
    <w:rsid w:val="001F2FE0"/>
    <w:rsid w:val="001F314B"/>
    <w:rsid w:val="001F342D"/>
    <w:rsid w:val="001F39FC"/>
    <w:rsid w:val="001F3F51"/>
    <w:rsid w:val="001F4DDD"/>
    <w:rsid w:val="001F4F86"/>
    <w:rsid w:val="001F504F"/>
    <w:rsid w:val="001F5FF9"/>
    <w:rsid w:val="001F67D3"/>
    <w:rsid w:val="001F6A89"/>
    <w:rsid w:val="001F762D"/>
    <w:rsid w:val="0020001A"/>
    <w:rsid w:val="0020009F"/>
    <w:rsid w:val="00202650"/>
    <w:rsid w:val="00202AC7"/>
    <w:rsid w:val="00202BF3"/>
    <w:rsid w:val="00203AE7"/>
    <w:rsid w:val="00203B01"/>
    <w:rsid w:val="0020413C"/>
    <w:rsid w:val="002042C7"/>
    <w:rsid w:val="002053B0"/>
    <w:rsid w:val="00206987"/>
    <w:rsid w:val="0020752A"/>
    <w:rsid w:val="002075AE"/>
    <w:rsid w:val="00207BC4"/>
    <w:rsid w:val="00207C2F"/>
    <w:rsid w:val="00210B1B"/>
    <w:rsid w:val="00213030"/>
    <w:rsid w:val="0021328B"/>
    <w:rsid w:val="00214E25"/>
    <w:rsid w:val="00215AD4"/>
    <w:rsid w:val="00215EA5"/>
    <w:rsid w:val="0021612B"/>
    <w:rsid w:val="00216937"/>
    <w:rsid w:val="002173A9"/>
    <w:rsid w:val="00217543"/>
    <w:rsid w:val="00217F35"/>
    <w:rsid w:val="00220149"/>
    <w:rsid w:val="00220D71"/>
    <w:rsid w:val="0022118C"/>
    <w:rsid w:val="00221AE8"/>
    <w:rsid w:val="00221BA7"/>
    <w:rsid w:val="00221EC0"/>
    <w:rsid w:val="00221FE4"/>
    <w:rsid w:val="00222532"/>
    <w:rsid w:val="00222D53"/>
    <w:rsid w:val="00223CE9"/>
    <w:rsid w:val="0022419B"/>
    <w:rsid w:val="00224240"/>
    <w:rsid w:val="002242B6"/>
    <w:rsid w:val="002246C6"/>
    <w:rsid w:val="00227827"/>
    <w:rsid w:val="00227A5E"/>
    <w:rsid w:val="00230454"/>
    <w:rsid w:val="00230C1E"/>
    <w:rsid w:val="00231049"/>
    <w:rsid w:val="002314D2"/>
    <w:rsid w:val="00231DD2"/>
    <w:rsid w:val="00231FF7"/>
    <w:rsid w:val="00232632"/>
    <w:rsid w:val="0023305C"/>
    <w:rsid w:val="0023453E"/>
    <w:rsid w:val="00234B33"/>
    <w:rsid w:val="00234FA1"/>
    <w:rsid w:val="00235F87"/>
    <w:rsid w:val="00237CDB"/>
    <w:rsid w:val="00240CE8"/>
    <w:rsid w:val="00240FD7"/>
    <w:rsid w:val="00241770"/>
    <w:rsid w:val="00241881"/>
    <w:rsid w:val="0024265A"/>
    <w:rsid w:val="0024294C"/>
    <w:rsid w:val="00242B67"/>
    <w:rsid w:val="00242EB5"/>
    <w:rsid w:val="0024318D"/>
    <w:rsid w:val="002433FA"/>
    <w:rsid w:val="00243A4E"/>
    <w:rsid w:val="00244BE4"/>
    <w:rsid w:val="00245A3D"/>
    <w:rsid w:val="002460CC"/>
    <w:rsid w:val="0024746B"/>
    <w:rsid w:val="00247808"/>
    <w:rsid w:val="00247BAC"/>
    <w:rsid w:val="00250E70"/>
    <w:rsid w:val="00251790"/>
    <w:rsid w:val="002519FE"/>
    <w:rsid w:val="00251FEB"/>
    <w:rsid w:val="0025209D"/>
    <w:rsid w:val="002529C6"/>
    <w:rsid w:val="002529E4"/>
    <w:rsid w:val="002529FD"/>
    <w:rsid w:val="00252CBF"/>
    <w:rsid w:val="00252FBC"/>
    <w:rsid w:val="00254E08"/>
    <w:rsid w:val="00255D55"/>
    <w:rsid w:val="0025652F"/>
    <w:rsid w:val="00256680"/>
    <w:rsid w:val="00257067"/>
    <w:rsid w:val="002610EB"/>
    <w:rsid w:val="00262877"/>
    <w:rsid w:val="00262C8E"/>
    <w:rsid w:val="00262DAF"/>
    <w:rsid w:val="002634E7"/>
    <w:rsid w:val="00263B6C"/>
    <w:rsid w:val="00263D80"/>
    <w:rsid w:val="00263F69"/>
    <w:rsid w:val="00264D8E"/>
    <w:rsid w:val="0026547F"/>
    <w:rsid w:val="00265F1C"/>
    <w:rsid w:val="00265F3B"/>
    <w:rsid w:val="002661E6"/>
    <w:rsid w:val="002661E8"/>
    <w:rsid w:val="002700BD"/>
    <w:rsid w:val="00270B85"/>
    <w:rsid w:val="00271325"/>
    <w:rsid w:val="00271963"/>
    <w:rsid w:val="00271ACA"/>
    <w:rsid w:val="0027225D"/>
    <w:rsid w:val="002724A8"/>
    <w:rsid w:val="00272939"/>
    <w:rsid w:val="0027318D"/>
    <w:rsid w:val="002745FD"/>
    <w:rsid w:val="0027590B"/>
    <w:rsid w:val="00276F35"/>
    <w:rsid w:val="00277F33"/>
    <w:rsid w:val="00280EEC"/>
    <w:rsid w:val="00281330"/>
    <w:rsid w:val="00281B20"/>
    <w:rsid w:val="00281E0A"/>
    <w:rsid w:val="00282576"/>
    <w:rsid w:val="002826E9"/>
    <w:rsid w:val="002831DE"/>
    <w:rsid w:val="002833EA"/>
    <w:rsid w:val="0028356F"/>
    <w:rsid w:val="0028399B"/>
    <w:rsid w:val="002839A9"/>
    <w:rsid w:val="0028422D"/>
    <w:rsid w:val="00284A64"/>
    <w:rsid w:val="00284D59"/>
    <w:rsid w:val="002850C7"/>
    <w:rsid w:val="00285108"/>
    <w:rsid w:val="00285969"/>
    <w:rsid w:val="00285B19"/>
    <w:rsid w:val="0028695B"/>
    <w:rsid w:val="0028724B"/>
    <w:rsid w:val="00287C53"/>
    <w:rsid w:val="00287DF9"/>
    <w:rsid w:val="002907B8"/>
    <w:rsid w:val="002918E3"/>
    <w:rsid w:val="00291CA1"/>
    <w:rsid w:val="002925CA"/>
    <w:rsid w:val="002928EF"/>
    <w:rsid w:val="00293031"/>
    <w:rsid w:val="00293168"/>
    <w:rsid w:val="0029453B"/>
    <w:rsid w:val="00294758"/>
    <w:rsid w:val="00294901"/>
    <w:rsid w:val="00294CA5"/>
    <w:rsid w:val="002A0000"/>
    <w:rsid w:val="002A0061"/>
    <w:rsid w:val="002A0A25"/>
    <w:rsid w:val="002A0C13"/>
    <w:rsid w:val="002A101E"/>
    <w:rsid w:val="002A12FA"/>
    <w:rsid w:val="002A1C81"/>
    <w:rsid w:val="002A3377"/>
    <w:rsid w:val="002A392D"/>
    <w:rsid w:val="002A3A02"/>
    <w:rsid w:val="002A3C90"/>
    <w:rsid w:val="002A3F57"/>
    <w:rsid w:val="002A436B"/>
    <w:rsid w:val="002A4BEA"/>
    <w:rsid w:val="002A57BD"/>
    <w:rsid w:val="002A59BA"/>
    <w:rsid w:val="002A5C29"/>
    <w:rsid w:val="002A60F9"/>
    <w:rsid w:val="002A63E7"/>
    <w:rsid w:val="002A64DF"/>
    <w:rsid w:val="002A74EF"/>
    <w:rsid w:val="002A7690"/>
    <w:rsid w:val="002B00DB"/>
    <w:rsid w:val="002B0AE1"/>
    <w:rsid w:val="002B1C3E"/>
    <w:rsid w:val="002B21F0"/>
    <w:rsid w:val="002B30A8"/>
    <w:rsid w:val="002B31C7"/>
    <w:rsid w:val="002B3829"/>
    <w:rsid w:val="002B3B03"/>
    <w:rsid w:val="002B4715"/>
    <w:rsid w:val="002B4DDE"/>
    <w:rsid w:val="002B5D9E"/>
    <w:rsid w:val="002B61B2"/>
    <w:rsid w:val="002B704C"/>
    <w:rsid w:val="002B7D14"/>
    <w:rsid w:val="002C16CB"/>
    <w:rsid w:val="002C1A54"/>
    <w:rsid w:val="002C1C9E"/>
    <w:rsid w:val="002C2031"/>
    <w:rsid w:val="002C22EF"/>
    <w:rsid w:val="002C2778"/>
    <w:rsid w:val="002C28C3"/>
    <w:rsid w:val="002C28D3"/>
    <w:rsid w:val="002C3084"/>
    <w:rsid w:val="002C3B79"/>
    <w:rsid w:val="002C5B94"/>
    <w:rsid w:val="002C62EE"/>
    <w:rsid w:val="002C64EA"/>
    <w:rsid w:val="002C7FED"/>
    <w:rsid w:val="002D0C5F"/>
    <w:rsid w:val="002D0FAD"/>
    <w:rsid w:val="002D1D05"/>
    <w:rsid w:val="002D1FF9"/>
    <w:rsid w:val="002D2455"/>
    <w:rsid w:val="002D3021"/>
    <w:rsid w:val="002D3594"/>
    <w:rsid w:val="002D46F8"/>
    <w:rsid w:val="002D4B1D"/>
    <w:rsid w:val="002D4E1E"/>
    <w:rsid w:val="002D535F"/>
    <w:rsid w:val="002D6C07"/>
    <w:rsid w:val="002D7994"/>
    <w:rsid w:val="002E0343"/>
    <w:rsid w:val="002E038D"/>
    <w:rsid w:val="002E1AA1"/>
    <w:rsid w:val="002E1DCE"/>
    <w:rsid w:val="002E21CC"/>
    <w:rsid w:val="002E28C1"/>
    <w:rsid w:val="002E34CF"/>
    <w:rsid w:val="002E34DB"/>
    <w:rsid w:val="002E37A9"/>
    <w:rsid w:val="002E3DD0"/>
    <w:rsid w:val="002E4049"/>
    <w:rsid w:val="002E454C"/>
    <w:rsid w:val="002E54AD"/>
    <w:rsid w:val="002E5E77"/>
    <w:rsid w:val="002E6178"/>
    <w:rsid w:val="002E688B"/>
    <w:rsid w:val="002E6C79"/>
    <w:rsid w:val="002E6FA2"/>
    <w:rsid w:val="002E79B2"/>
    <w:rsid w:val="002F0406"/>
    <w:rsid w:val="002F0BD6"/>
    <w:rsid w:val="002F147D"/>
    <w:rsid w:val="002F1A56"/>
    <w:rsid w:val="002F1A59"/>
    <w:rsid w:val="002F21BE"/>
    <w:rsid w:val="002F30B1"/>
    <w:rsid w:val="002F31E1"/>
    <w:rsid w:val="002F33C0"/>
    <w:rsid w:val="002F3966"/>
    <w:rsid w:val="002F4711"/>
    <w:rsid w:val="002F4906"/>
    <w:rsid w:val="002F5670"/>
    <w:rsid w:val="002F617F"/>
    <w:rsid w:val="002F680E"/>
    <w:rsid w:val="002F76E8"/>
    <w:rsid w:val="002F7F09"/>
    <w:rsid w:val="003000C0"/>
    <w:rsid w:val="00300109"/>
    <w:rsid w:val="00300463"/>
    <w:rsid w:val="00300C24"/>
    <w:rsid w:val="003014B1"/>
    <w:rsid w:val="00301755"/>
    <w:rsid w:val="00301CEB"/>
    <w:rsid w:val="0030237C"/>
    <w:rsid w:val="00302B96"/>
    <w:rsid w:val="00302D84"/>
    <w:rsid w:val="00303092"/>
    <w:rsid w:val="00304DF7"/>
    <w:rsid w:val="003053EB"/>
    <w:rsid w:val="00305F8E"/>
    <w:rsid w:val="003063F8"/>
    <w:rsid w:val="0030665E"/>
    <w:rsid w:val="00306894"/>
    <w:rsid w:val="0030779D"/>
    <w:rsid w:val="00307F59"/>
    <w:rsid w:val="0031077C"/>
    <w:rsid w:val="00310995"/>
    <w:rsid w:val="00310AEE"/>
    <w:rsid w:val="00311079"/>
    <w:rsid w:val="003119B9"/>
    <w:rsid w:val="003122F4"/>
    <w:rsid w:val="0031369F"/>
    <w:rsid w:val="0031370B"/>
    <w:rsid w:val="00313BCE"/>
    <w:rsid w:val="003144FB"/>
    <w:rsid w:val="003147B2"/>
    <w:rsid w:val="00314B8A"/>
    <w:rsid w:val="00316789"/>
    <w:rsid w:val="00316F36"/>
    <w:rsid w:val="0031716A"/>
    <w:rsid w:val="003175A1"/>
    <w:rsid w:val="00317841"/>
    <w:rsid w:val="00320113"/>
    <w:rsid w:val="003205B8"/>
    <w:rsid w:val="00320680"/>
    <w:rsid w:val="00320EE4"/>
    <w:rsid w:val="00322A06"/>
    <w:rsid w:val="0032382D"/>
    <w:rsid w:val="00324070"/>
    <w:rsid w:val="0032445E"/>
    <w:rsid w:val="003249E8"/>
    <w:rsid w:val="00325349"/>
    <w:rsid w:val="00325384"/>
    <w:rsid w:val="003255C4"/>
    <w:rsid w:val="0032577E"/>
    <w:rsid w:val="00325AB9"/>
    <w:rsid w:val="00326088"/>
    <w:rsid w:val="0032637D"/>
    <w:rsid w:val="003268D5"/>
    <w:rsid w:val="00330083"/>
    <w:rsid w:val="00330CF6"/>
    <w:rsid w:val="00330D0A"/>
    <w:rsid w:val="00331122"/>
    <w:rsid w:val="00331A72"/>
    <w:rsid w:val="00332914"/>
    <w:rsid w:val="00332C21"/>
    <w:rsid w:val="00332C65"/>
    <w:rsid w:val="00333CDC"/>
    <w:rsid w:val="00333F57"/>
    <w:rsid w:val="00333FCE"/>
    <w:rsid w:val="00334332"/>
    <w:rsid w:val="00334F97"/>
    <w:rsid w:val="0033547C"/>
    <w:rsid w:val="00335BF0"/>
    <w:rsid w:val="003364EC"/>
    <w:rsid w:val="0033760E"/>
    <w:rsid w:val="0034011F"/>
    <w:rsid w:val="0034052B"/>
    <w:rsid w:val="00341692"/>
    <w:rsid w:val="003419F2"/>
    <w:rsid w:val="0034292E"/>
    <w:rsid w:val="0034367B"/>
    <w:rsid w:val="0034430B"/>
    <w:rsid w:val="003448F6"/>
    <w:rsid w:val="00345700"/>
    <w:rsid w:val="00346D41"/>
    <w:rsid w:val="00347AFC"/>
    <w:rsid w:val="00347CFE"/>
    <w:rsid w:val="00350759"/>
    <w:rsid w:val="003510D9"/>
    <w:rsid w:val="00351660"/>
    <w:rsid w:val="00351D76"/>
    <w:rsid w:val="00352031"/>
    <w:rsid w:val="00352361"/>
    <w:rsid w:val="003526E7"/>
    <w:rsid w:val="003526FA"/>
    <w:rsid w:val="00353ADD"/>
    <w:rsid w:val="00354D27"/>
    <w:rsid w:val="00355ECF"/>
    <w:rsid w:val="0035613E"/>
    <w:rsid w:val="003568E8"/>
    <w:rsid w:val="00356C77"/>
    <w:rsid w:val="003571A6"/>
    <w:rsid w:val="0035738A"/>
    <w:rsid w:val="0036084C"/>
    <w:rsid w:val="00360945"/>
    <w:rsid w:val="00360AF4"/>
    <w:rsid w:val="00361305"/>
    <w:rsid w:val="003617CC"/>
    <w:rsid w:val="003622F8"/>
    <w:rsid w:val="0036231F"/>
    <w:rsid w:val="0036256C"/>
    <w:rsid w:val="0036269F"/>
    <w:rsid w:val="0036315D"/>
    <w:rsid w:val="003631EE"/>
    <w:rsid w:val="00363F8C"/>
    <w:rsid w:val="003641EF"/>
    <w:rsid w:val="00364B41"/>
    <w:rsid w:val="003660AF"/>
    <w:rsid w:val="00366499"/>
    <w:rsid w:val="003667EE"/>
    <w:rsid w:val="0036763B"/>
    <w:rsid w:val="0036784C"/>
    <w:rsid w:val="00367B74"/>
    <w:rsid w:val="00367C07"/>
    <w:rsid w:val="00367CC1"/>
    <w:rsid w:val="00370C75"/>
    <w:rsid w:val="00371B64"/>
    <w:rsid w:val="00372124"/>
    <w:rsid w:val="00372A44"/>
    <w:rsid w:val="00373E9B"/>
    <w:rsid w:val="0037421F"/>
    <w:rsid w:val="00374553"/>
    <w:rsid w:val="00374B42"/>
    <w:rsid w:val="00374BE7"/>
    <w:rsid w:val="00376854"/>
    <w:rsid w:val="003769D1"/>
    <w:rsid w:val="00377425"/>
    <w:rsid w:val="00377516"/>
    <w:rsid w:val="00377D2B"/>
    <w:rsid w:val="0038000C"/>
    <w:rsid w:val="00380023"/>
    <w:rsid w:val="00380284"/>
    <w:rsid w:val="003802A9"/>
    <w:rsid w:val="00380A67"/>
    <w:rsid w:val="0038127A"/>
    <w:rsid w:val="0038134E"/>
    <w:rsid w:val="00381520"/>
    <w:rsid w:val="003831CE"/>
    <w:rsid w:val="0038350C"/>
    <w:rsid w:val="0038403A"/>
    <w:rsid w:val="00384DBF"/>
    <w:rsid w:val="003857C5"/>
    <w:rsid w:val="003858A6"/>
    <w:rsid w:val="00386B5C"/>
    <w:rsid w:val="0039098C"/>
    <w:rsid w:val="00390CAD"/>
    <w:rsid w:val="00390D22"/>
    <w:rsid w:val="00391013"/>
    <w:rsid w:val="003912A5"/>
    <w:rsid w:val="003927DC"/>
    <w:rsid w:val="0039288B"/>
    <w:rsid w:val="00392AE8"/>
    <w:rsid w:val="00392DCC"/>
    <w:rsid w:val="00392EC2"/>
    <w:rsid w:val="003934EC"/>
    <w:rsid w:val="0039370A"/>
    <w:rsid w:val="00393795"/>
    <w:rsid w:val="00394FB3"/>
    <w:rsid w:val="003953BB"/>
    <w:rsid w:val="00396190"/>
    <w:rsid w:val="003968FF"/>
    <w:rsid w:val="00396D41"/>
    <w:rsid w:val="00396ED9"/>
    <w:rsid w:val="003972E2"/>
    <w:rsid w:val="003A041B"/>
    <w:rsid w:val="003A06D1"/>
    <w:rsid w:val="003A10D1"/>
    <w:rsid w:val="003A1579"/>
    <w:rsid w:val="003A22D3"/>
    <w:rsid w:val="003A27E1"/>
    <w:rsid w:val="003A2D6F"/>
    <w:rsid w:val="003A3295"/>
    <w:rsid w:val="003A37A5"/>
    <w:rsid w:val="003A3A2E"/>
    <w:rsid w:val="003A3DD4"/>
    <w:rsid w:val="003A4AF6"/>
    <w:rsid w:val="003A4B49"/>
    <w:rsid w:val="003A501E"/>
    <w:rsid w:val="003A52FB"/>
    <w:rsid w:val="003A5B36"/>
    <w:rsid w:val="003A5DAE"/>
    <w:rsid w:val="003A5DF6"/>
    <w:rsid w:val="003A75AF"/>
    <w:rsid w:val="003B17FD"/>
    <w:rsid w:val="003B1F91"/>
    <w:rsid w:val="003B39F9"/>
    <w:rsid w:val="003B39FE"/>
    <w:rsid w:val="003B55D0"/>
    <w:rsid w:val="003B5823"/>
    <w:rsid w:val="003B6E11"/>
    <w:rsid w:val="003B7308"/>
    <w:rsid w:val="003B7B0B"/>
    <w:rsid w:val="003B7C7B"/>
    <w:rsid w:val="003C02F7"/>
    <w:rsid w:val="003C05BA"/>
    <w:rsid w:val="003C07D4"/>
    <w:rsid w:val="003C0C76"/>
    <w:rsid w:val="003C1060"/>
    <w:rsid w:val="003C1A3D"/>
    <w:rsid w:val="003C208B"/>
    <w:rsid w:val="003C21B2"/>
    <w:rsid w:val="003C24B4"/>
    <w:rsid w:val="003C263D"/>
    <w:rsid w:val="003C2D7D"/>
    <w:rsid w:val="003C3853"/>
    <w:rsid w:val="003C3966"/>
    <w:rsid w:val="003C4043"/>
    <w:rsid w:val="003C447D"/>
    <w:rsid w:val="003C62ED"/>
    <w:rsid w:val="003C6800"/>
    <w:rsid w:val="003C7AFD"/>
    <w:rsid w:val="003D0FEA"/>
    <w:rsid w:val="003D12C9"/>
    <w:rsid w:val="003D184B"/>
    <w:rsid w:val="003D1862"/>
    <w:rsid w:val="003D1BCB"/>
    <w:rsid w:val="003D1D66"/>
    <w:rsid w:val="003D42DF"/>
    <w:rsid w:val="003D556C"/>
    <w:rsid w:val="003D63FA"/>
    <w:rsid w:val="003D6E9F"/>
    <w:rsid w:val="003D7252"/>
    <w:rsid w:val="003D73D5"/>
    <w:rsid w:val="003D7506"/>
    <w:rsid w:val="003E0354"/>
    <w:rsid w:val="003E0C48"/>
    <w:rsid w:val="003E19D1"/>
    <w:rsid w:val="003E20D6"/>
    <w:rsid w:val="003E242F"/>
    <w:rsid w:val="003E258B"/>
    <w:rsid w:val="003E278C"/>
    <w:rsid w:val="003E38B5"/>
    <w:rsid w:val="003E3BCD"/>
    <w:rsid w:val="003E3C1C"/>
    <w:rsid w:val="003E456D"/>
    <w:rsid w:val="003E4A97"/>
    <w:rsid w:val="003E4B8F"/>
    <w:rsid w:val="003E4D87"/>
    <w:rsid w:val="003E518E"/>
    <w:rsid w:val="003E53EC"/>
    <w:rsid w:val="003E5AAE"/>
    <w:rsid w:val="003E5C7F"/>
    <w:rsid w:val="003E5FC6"/>
    <w:rsid w:val="003E7280"/>
    <w:rsid w:val="003F029D"/>
    <w:rsid w:val="003F040B"/>
    <w:rsid w:val="003F0F1E"/>
    <w:rsid w:val="003F1B0A"/>
    <w:rsid w:val="003F28D2"/>
    <w:rsid w:val="003F2964"/>
    <w:rsid w:val="003F3E5E"/>
    <w:rsid w:val="003F47A0"/>
    <w:rsid w:val="003F4FF4"/>
    <w:rsid w:val="003F51C7"/>
    <w:rsid w:val="003F5EB8"/>
    <w:rsid w:val="003F5FCC"/>
    <w:rsid w:val="003F6962"/>
    <w:rsid w:val="003F696F"/>
    <w:rsid w:val="003F6F2F"/>
    <w:rsid w:val="00400332"/>
    <w:rsid w:val="00400769"/>
    <w:rsid w:val="00400D4B"/>
    <w:rsid w:val="00401082"/>
    <w:rsid w:val="00401658"/>
    <w:rsid w:val="0040198A"/>
    <w:rsid w:val="00401B26"/>
    <w:rsid w:val="00402352"/>
    <w:rsid w:val="0040339B"/>
    <w:rsid w:val="00404CE0"/>
    <w:rsid w:val="00405732"/>
    <w:rsid w:val="00406326"/>
    <w:rsid w:val="004067CA"/>
    <w:rsid w:val="004105ED"/>
    <w:rsid w:val="00414B5B"/>
    <w:rsid w:val="00415720"/>
    <w:rsid w:val="00416567"/>
    <w:rsid w:val="00416698"/>
    <w:rsid w:val="00416762"/>
    <w:rsid w:val="00416A41"/>
    <w:rsid w:val="00416E55"/>
    <w:rsid w:val="0041732E"/>
    <w:rsid w:val="00420D0C"/>
    <w:rsid w:val="00421788"/>
    <w:rsid w:val="0042314D"/>
    <w:rsid w:val="004246D3"/>
    <w:rsid w:val="00424B9F"/>
    <w:rsid w:val="0042518A"/>
    <w:rsid w:val="00425592"/>
    <w:rsid w:val="00425A9F"/>
    <w:rsid w:val="00425EB8"/>
    <w:rsid w:val="00426444"/>
    <w:rsid w:val="004267BF"/>
    <w:rsid w:val="004276A0"/>
    <w:rsid w:val="00427B61"/>
    <w:rsid w:val="00430076"/>
    <w:rsid w:val="004305A1"/>
    <w:rsid w:val="004308DE"/>
    <w:rsid w:val="0043092B"/>
    <w:rsid w:val="00431445"/>
    <w:rsid w:val="004318D3"/>
    <w:rsid w:val="004341B1"/>
    <w:rsid w:val="004348CE"/>
    <w:rsid w:val="004349F2"/>
    <w:rsid w:val="00435CB2"/>
    <w:rsid w:val="0043643A"/>
    <w:rsid w:val="00436AC8"/>
    <w:rsid w:val="00437AAF"/>
    <w:rsid w:val="0044144B"/>
    <w:rsid w:val="004415B1"/>
    <w:rsid w:val="00441F26"/>
    <w:rsid w:val="00442A41"/>
    <w:rsid w:val="00442AE3"/>
    <w:rsid w:val="00442CE5"/>
    <w:rsid w:val="00444121"/>
    <w:rsid w:val="00444AD4"/>
    <w:rsid w:val="00444DD9"/>
    <w:rsid w:val="00445265"/>
    <w:rsid w:val="00445856"/>
    <w:rsid w:val="00445F17"/>
    <w:rsid w:val="00446870"/>
    <w:rsid w:val="00446DE2"/>
    <w:rsid w:val="00447DCF"/>
    <w:rsid w:val="0045068F"/>
    <w:rsid w:val="00450961"/>
    <w:rsid w:val="004518AA"/>
    <w:rsid w:val="00451E2C"/>
    <w:rsid w:val="00452006"/>
    <w:rsid w:val="0045218A"/>
    <w:rsid w:val="00452C68"/>
    <w:rsid w:val="00452D2E"/>
    <w:rsid w:val="00452DAD"/>
    <w:rsid w:val="004532E5"/>
    <w:rsid w:val="0045363E"/>
    <w:rsid w:val="004536AD"/>
    <w:rsid w:val="00453E67"/>
    <w:rsid w:val="0045435E"/>
    <w:rsid w:val="0045437D"/>
    <w:rsid w:val="004546CA"/>
    <w:rsid w:val="0045475D"/>
    <w:rsid w:val="00455489"/>
    <w:rsid w:val="004559CE"/>
    <w:rsid w:val="00456023"/>
    <w:rsid w:val="004561A2"/>
    <w:rsid w:val="00456CDE"/>
    <w:rsid w:val="00456D24"/>
    <w:rsid w:val="00457269"/>
    <w:rsid w:val="00457F61"/>
    <w:rsid w:val="0046063E"/>
    <w:rsid w:val="00460A74"/>
    <w:rsid w:val="00460E1A"/>
    <w:rsid w:val="00461B43"/>
    <w:rsid w:val="00461FE5"/>
    <w:rsid w:val="00462350"/>
    <w:rsid w:val="004635EB"/>
    <w:rsid w:val="00463B71"/>
    <w:rsid w:val="00463DF8"/>
    <w:rsid w:val="00464D63"/>
    <w:rsid w:val="004665E5"/>
    <w:rsid w:val="00467745"/>
    <w:rsid w:val="0047145C"/>
    <w:rsid w:val="00471BAF"/>
    <w:rsid w:val="0047201E"/>
    <w:rsid w:val="004724CA"/>
    <w:rsid w:val="00472869"/>
    <w:rsid w:val="004730D9"/>
    <w:rsid w:val="00474CA4"/>
    <w:rsid w:val="00474E06"/>
    <w:rsid w:val="00475085"/>
    <w:rsid w:val="004752A0"/>
    <w:rsid w:val="0047533F"/>
    <w:rsid w:val="004757E2"/>
    <w:rsid w:val="00475BD1"/>
    <w:rsid w:val="00475BDA"/>
    <w:rsid w:val="00476CF6"/>
    <w:rsid w:val="00477AA8"/>
    <w:rsid w:val="004802CC"/>
    <w:rsid w:val="0048036D"/>
    <w:rsid w:val="0048046D"/>
    <w:rsid w:val="0048066A"/>
    <w:rsid w:val="004807AF"/>
    <w:rsid w:val="00482C85"/>
    <w:rsid w:val="004838F2"/>
    <w:rsid w:val="0048449B"/>
    <w:rsid w:val="00485F36"/>
    <w:rsid w:val="00487BFC"/>
    <w:rsid w:val="0049086E"/>
    <w:rsid w:val="00491811"/>
    <w:rsid w:val="0049251D"/>
    <w:rsid w:val="00492926"/>
    <w:rsid w:val="00492F5D"/>
    <w:rsid w:val="00492FCB"/>
    <w:rsid w:val="004952B9"/>
    <w:rsid w:val="004966E8"/>
    <w:rsid w:val="004967AF"/>
    <w:rsid w:val="00496B41"/>
    <w:rsid w:val="00496D6A"/>
    <w:rsid w:val="00497284"/>
    <w:rsid w:val="00497D61"/>
    <w:rsid w:val="004A0AAE"/>
    <w:rsid w:val="004A0E70"/>
    <w:rsid w:val="004A0F11"/>
    <w:rsid w:val="004A1262"/>
    <w:rsid w:val="004A238A"/>
    <w:rsid w:val="004A2493"/>
    <w:rsid w:val="004A3BAD"/>
    <w:rsid w:val="004A3EAA"/>
    <w:rsid w:val="004A5862"/>
    <w:rsid w:val="004A5999"/>
    <w:rsid w:val="004A5E4D"/>
    <w:rsid w:val="004A61BF"/>
    <w:rsid w:val="004A76BE"/>
    <w:rsid w:val="004A7AE4"/>
    <w:rsid w:val="004A7D97"/>
    <w:rsid w:val="004B0DDE"/>
    <w:rsid w:val="004B24C0"/>
    <w:rsid w:val="004B355A"/>
    <w:rsid w:val="004B4AF6"/>
    <w:rsid w:val="004B5133"/>
    <w:rsid w:val="004B5412"/>
    <w:rsid w:val="004B7317"/>
    <w:rsid w:val="004B732A"/>
    <w:rsid w:val="004C0023"/>
    <w:rsid w:val="004C0845"/>
    <w:rsid w:val="004C0BDB"/>
    <w:rsid w:val="004C22FF"/>
    <w:rsid w:val="004C374B"/>
    <w:rsid w:val="004C3C87"/>
    <w:rsid w:val="004C411D"/>
    <w:rsid w:val="004C41B6"/>
    <w:rsid w:val="004C46D1"/>
    <w:rsid w:val="004C4AEB"/>
    <w:rsid w:val="004C4B04"/>
    <w:rsid w:val="004C5195"/>
    <w:rsid w:val="004C5246"/>
    <w:rsid w:val="004C542F"/>
    <w:rsid w:val="004C6ED5"/>
    <w:rsid w:val="004C7262"/>
    <w:rsid w:val="004D0427"/>
    <w:rsid w:val="004D05EB"/>
    <w:rsid w:val="004D0C3F"/>
    <w:rsid w:val="004D0ED3"/>
    <w:rsid w:val="004D122F"/>
    <w:rsid w:val="004D25ED"/>
    <w:rsid w:val="004D28EF"/>
    <w:rsid w:val="004D31EE"/>
    <w:rsid w:val="004D359F"/>
    <w:rsid w:val="004D3F42"/>
    <w:rsid w:val="004D44A9"/>
    <w:rsid w:val="004D47A1"/>
    <w:rsid w:val="004D4906"/>
    <w:rsid w:val="004D4CF9"/>
    <w:rsid w:val="004D55C3"/>
    <w:rsid w:val="004D6DB7"/>
    <w:rsid w:val="004D6E37"/>
    <w:rsid w:val="004D7BEE"/>
    <w:rsid w:val="004E00EA"/>
    <w:rsid w:val="004E01DA"/>
    <w:rsid w:val="004E076F"/>
    <w:rsid w:val="004E0BE5"/>
    <w:rsid w:val="004E0E37"/>
    <w:rsid w:val="004E1A13"/>
    <w:rsid w:val="004E1CF1"/>
    <w:rsid w:val="004E1FAE"/>
    <w:rsid w:val="004E27FF"/>
    <w:rsid w:val="004E3289"/>
    <w:rsid w:val="004E3C83"/>
    <w:rsid w:val="004E4350"/>
    <w:rsid w:val="004E4793"/>
    <w:rsid w:val="004E5216"/>
    <w:rsid w:val="004E5F8D"/>
    <w:rsid w:val="004E6B14"/>
    <w:rsid w:val="004E6B9E"/>
    <w:rsid w:val="004E7C04"/>
    <w:rsid w:val="004F04DD"/>
    <w:rsid w:val="004F09B7"/>
    <w:rsid w:val="004F22BD"/>
    <w:rsid w:val="004F2FAC"/>
    <w:rsid w:val="004F2FE2"/>
    <w:rsid w:val="004F4755"/>
    <w:rsid w:val="004F4B92"/>
    <w:rsid w:val="004F6E47"/>
    <w:rsid w:val="004F7AA0"/>
    <w:rsid w:val="004F7EE3"/>
    <w:rsid w:val="0050119F"/>
    <w:rsid w:val="00503528"/>
    <w:rsid w:val="005036D6"/>
    <w:rsid w:val="0050375C"/>
    <w:rsid w:val="005042C1"/>
    <w:rsid w:val="00505602"/>
    <w:rsid w:val="00505608"/>
    <w:rsid w:val="00505AD8"/>
    <w:rsid w:val="00506354"/>
    <w:rsid w:val="005067C4"/>
    <w:rsid w:val="00506C2C"/>
    <w:rsid w:val="005074F3"/>
    <w:rsid w:val="0050753F"/>
    <w:rsid w:val="005103E4"/>
    <w:rsid w:val="00512EE0"/>
    <w:rsid w:val="005152A1"/>
    <w:rsid w:val="00515F47"/>
    <w:rsid w:val="0051622D"/>
    <w:rsid w:val="0051622F"/>
    <w:rsid w:val="00516785"/>
    <w:rsid w:val="00516E30"/>
    <w:rsid w:val="00517333"/>
    <w:rsid w:val="00517CDF"/>
    <w:rsid w:val="00517EAA"/>
    <w:rsid w:val="00521B82"/>
    <w:rsid w:val="0052220B"/>
    <w:rsid w:val="00523628"/>
    <w:rsid w:val="00524030"/>
    <w:rsid w:val="0052419D"/>
    <w:rsid w:val="005245B8"/>
    <w:rsid w:val="0052530C"/>
    <w:rsid w:val="00527097"/>
    <w:rsid w:val="005301F8"/>
    <w:rsid w:val="0053078B"/>
    <w:rsid w:val="00531009"/>
    <w:rsid w:val="005312FC"/>
    <w:rsid w:val="0053199B"/>
    <w:rsid w:val="005322F9"/>
    <w:rsid w:val="005326D6"/>
    <w:rsid w:val="005328D3"/>
    <w:rsid w:val="00533030"/>
    <w:rsid w:val="005336D5"/>
    <w:rsid w:val="005342C5"/>
    <w:rsid w:val="00534A88"/>
    <w:rsid w:val="0053548B"/>
    <w:rsid w:val="005355B1"/>
    <w:rsid w:val="0053569E"/>
    <w:rsid w:val="00535E16"/>
    <w:rsid w:val="0053603D"/>
    <w:rsid w:val="00536A41"/>
    <w:rsid w:val="0053702D"/>
    <w:rsid w:val="0053742A"/>
    <w:rsid w:val="00537835"/>
    <w:rsid w:val="00537968"/>
    <w:rsid w:val="00537AA9"/>
    <w:rsid w:val="00537C85"/>
    <w:rsid w:val="00540334"/>
    <w:rsid w:val="00540638"/>
    <w:rsid w:val="00540682"/>
    <w:rsid w:val="00540C0F"/>
    <w:rsid w:val="005414BB"/>
    <w:rsid w:val="00541678"/>
    <w:rsid w:val="00541D29"/>
    <w:rsid w:val="00542BF5"/>
    <w:rsid w:val="005439D1"/>
    <w:rsid w:val="005449C6"/>
    <w:rsid w:val="005449D9"/>
    <w:rsid w:val="00545A3F"/>
    <w:rsid w:val="005464AC"/>
    <w:rsid w:val="00546672"/>
    <w:rsid w:val="00546AC9"/>
    <w:rsid w:val="00547ED3"/>
    <w:rsid w:val="005510F4"/>
    <w:rsid w:val="005537B0"/>
    <w:rsid w:val="0055387F"/>
    <w:rsid w:val="00553AEF"/>
    <w:rsid w:val="0055477E"/>
    <w:rsid w:val="0055514B"/>
    <w:rsid w:val="00555F9C"/>
    <w:rsid w:val="005567DF"/>
    <w:rsid w:val="00556F05"/>
    <w:rsid w:val="00557486"/>
    <w:rsid w:val="00560715"/>
    <w:rsid w:val="005611EC"/>
    <w:rsid w:val="00561BDE"/>
    <w:rsid w:val="00561FA9"/>
    <w:rsid w:val="00562275"/>
    <w:rsid w:val="00562F17"/>
    <w:rsid w:val="0056316D"/>
    <w:rsid w:val="00563BCA"/>
    <w:rsid w:val="0056406F"/>
    <w:rsid w:val="005652A6"/>
    <w:rsid w:val="005652E7"/>
    <w:rsid w:val="0056582C"/>
    <w:rsid w:val="00566722"/>
    <w:rsid w:val="00570572"/>
    <w:rsid w:val="0057075E"/>
    <w:rsid w:val="00570819"/>
    <w:rsid w:val="00570FAA"/>
    <w:rsid w:val="005712CD"/>
    <w:rsid w:val="00571F78"/>
    <w:rsid w:val="005722A2"/>
    <w:rsid w:val="005732D1"/>
    <w:rsid w:val="00573D46"/>
    <w:rsid w:val="00573F60"/>
    <w:rsid w:val="00574916"/>
    <w:rsid w:val="00574DC5"/>
    <w:rsid w:val="005772BB"/>
    <w:rsid w:val="00577A38"/>
    <w:rsid w:val="00577DA2"/>
    <w:rsid w:val="005801E0"/>
    <w:rsid w:val="0058061F"/>
    <w:rsid w:val="00580F9D"/>
    <w:rsid w:val="005812DA"/>
    <w:rsid w:val="00581B8F"/>
    <w:rsid w:val="00581D16"/>
    <w:rsid w:val="00581DBE"/>
    <w:rsid w:val="00581FF5"/>
    <w:rsid w:val="00582412"/>
    <w:rsid w:val="00582784"/>
    <w:rsid w:val="00583559"/>
    <w:rsid w:val="00583E39"/>
    <w:rsid w:val="00583EEA"/>
    <w:rsid w:val="0058400A"/>
    <w:rsid w:val="005840B9"/>
    <w:rsid w:val="005868DE"/>
    <w:rsid w:val="0058716D"/>
    <w:rsid w:val="005877AC"/>
    <w:rsid w:val="00590116"/>
    <w:rsid w:val="00590341"/>
    <w:rsid w:val="00591422"/>
    <w:rsid w:val="00591E2E"/>
    <w:rsid w:val="0059268E"/>
    <w:rsid w:val="00592855"/>
    <w:rsid w:val="00592D39"/>
    <w:rsid w:val="00592F97"/>
    <w:rsid w:val="005933AE"/>
    <w:rsid w:val="00593BBE"/>
    <w:rsid w:val="00594CEF"/>
    <w:rsid w:val="00596028"/>
    <w:rsid w:val="005966B7"/>
    <w:rsid w:val="005969D7"/>
    <w:rsid w:val="00596E54"/>
    <w:rsid w:val="00597E41"/>
    <w:rsid w:val="005A00A9"/>
    <w:rsid w:val="005A0744"/>
    <w:rsid w:val="005A0FDB"/>
    <w:rsid w:val="005A176F"/>
    <w:rsid w:val="005A3889"/>
    <w:rsid w:val="005A3924"/>
    <w:rsid w:val="005A5AE9"/>
    <w:rsid w:val="005A6E4B"/>
    <w:rsid w:val="005A785E"/>
    <w:rsid w:val="005A7BFF"/>
    <w:rsid w:val="005A7CB0"/>
    <w:rsid w:val="005B172F"/>
    <w:rsid w:val="005B1DFC"/>
    <w:rsid w:val="005B2376"/>
    <w:rsid w:val="005B33D0"/>
    <w:rsid w:val="005B510E"/>
    <w:rsid w:val="005B53FB"/>
    <w:rsid w:val="005B5E2A"/>
    <w:rsid w:val="005B71D4"/>
    <w:rsid w:val="005B73BA"/>
    <w:rsid w:val="005B7512"/>
    <w:rsid w:val="005B7F63"/>
    <w:rsid w:val="005C0228"/>
    <w:rsid w:val="005C02A4"/>
    <w:rsid w:val="005C1501"/>
    <w:rsid w:val="005C1582"/>
    <w:rsid w:val="005C197F"/>
    <w:rsid w:val="005C20D2"/>
    <w:rsid w:val="005C299B"/>
    <w:rsid w:val="005C2AE5"/>
    <w:rsid w:val="005C2E10"/>
    <w:rsid w:val="005C315C"/>
    <w:rsid w:val="005C328E"/>
    <w:rsid w:val="005C32FE"/>
    <w:rsid w:val="005C3A90"/>
    <w:rsid w:val="005C3D0B"/>
    <w:rsid w:val="005C46AE"/>
    <w:rsid w:val="005C4A11"/>
    <w:rsid w:val="005C503A"/>
    <w:rsid w:val="005C63D7"/>
    <w:rsid w:val="005C6968"/>
    <w:rsid w:val="005D024A"/>
    <w:rsid w:val="005D0254"/>
    <w:rsid w:val="005D0905"/>
    <w:rsid w:val="005D18F3"/>
    <w:rsid w:val="005D21B2"/>
    <w:rsid w:val="005D2EB1"/>
    <w:rsid w:val="005D2FA3"/>
    <w:rsid w:val="005D34D1"/>
    <w:rsid w:val="005D3DDB"/>
    <w:rsid w:val="005D4FD4"/>
    <w:rsid w:val="005D5726"/>
    <w:rsid w:val="005D6D64"/>
    <w:rsid w:val="005D7892"/>
    <w:rsid w:val="005E1CAD"/>
    <w:rsid w:val="005E1D66"/>
    <w:rsid w:val="005E2206"/>
    <w:rsid w:val="005E2829"/>
    <w:rsid w:val="005E35DA"/>
    <w:rsid w:val="005E3A00"/>
    <w:rsid w:val="005E3A38"/>
    <w:rsid w:val="005E3CFF"/>
    <w:rsid w:val="005E3F35"/>
    <w:rsid w:val="005E401D"/>
    <w:rsid w:val="005E42E6"/>
    <w:rsid w:val="005E50A3"/>
    <w:rsid w:val="005E58E6"/>
    <w:rsid w:val="005E6132"/>
    <w:rsid w:val="005E6235"/>
    <w:rsid w:val="005E717D"/>
    <w:rsid w:val="005E7AEA"/>
    <w:rsid w:val="005F0070"/>
    <w:rsid w:val="005F1AA6"/>
    <w:rsid w:val="005F2388"/>
    <w:rsid w:val="005F26AE"/>
    <w:rsid w:val="005F2D81"/>
    <w:rsid w:val="005F3D66"/>
    <w:rsid w:val="005F40B0"/>
    <w:rsid w:val="005F4598"/>
    <w:rsid w:val="005F46A9"/>
    <w:rsid w:val="005F563A"/>
    <w:rsid w:val="005F5C34"/>
    <w:rsid w:val="005F5D9E"/>
    <w:rsid w:val="0060023C"/>
    <w:rsid w:val="00600798"/>
    <w:rsid w:val="00600A46"/>
    <w:rsid w:val="00601650"/>
    <w:rsid w:val="0060236C"/>
    <w:rsid w:val="00603040"/>
    <w:rsid w:val="00603580"/>
    <w:rsid w:val="0060443D"/>
    <w:rsid w:val="00604AFD"/>
    <w:rsid w:val="00604EEF"/>
    <w:rsid w:val="0060556B"/>
    <w:rsid w:val="00605AFD"/>
    <w:rsid w:val="00605EBD"/>
    <w:rsid w:val="00607520"/>
    <w:rsid w:val="00607957"/>
    <w:rsid w:val="00607974"/>
    <w:rsid w:val="00607A8E"/>
    <w:rsid w:val="006109DD"/>
    <w:rsid w:val="00610B11"/>
    <w:rsid w:val="00611433"/>
    <w:rsid w:val="00611735"/>
    <w:rsid w:val="006123D4"/>
    <w:rsid w:val="0061445B"/>
    <w:rsid w:val="006145A0"/>
    <w:rsid w:val="006145B0"/>
    <w:rsid w:val="00614668"/>
    <w:rsid w:val="0061670B"/>
    <w:rsid w:val="006171AD"/>
    <w:rsid w:val="006176F0"/>
    <w:rsid w:val="00617A36"/>
    <w:rsid w:val="00617B10"/>
    <w:rsid w:val="00617D15"/>
    <w:rsid w:val="00621731"/>
    <w:rsid w:val="006229B5"/>
    <w:rsid w:val="00623217"/>
    <w:rsid w:val="006234B6"/>
    <w:rsid w:val="006238C0"/>
    <w:rsid w:val="00624A04"/>
    <w:rsid w:val="00624C4B"/>
    <w:rsid w:val="00624F04"/>
    <w:rsid w:val="0062518C"/>
    <w:rsid w:val="00625B25"/>
    <w:rsid w:val="00625D30"/>
    <w:rsid w:val="0062608D"/>
    <w:rsid w:val="00627457"/>
    <w:rsid w:val="00627B17"/>
    <w:rsid w:val="006313CA"/>
    <w:rsid w:val="00631AB8"/>
    <w:rsid w:val="00631AEB"/>
    <w:rsid w:val="00632829"/>
    <w:rsid w:val="00632DDF"/>
    <w:rsid w:val="00634209"/>
    <w:rsid w:val="00637254"/>
    <w:rsid w:val="0063789A"/>
    <w:rsid w:val="00640160"/>
    <w:rsid w:val="00640219"/>
    <w:rsid w:val="0064177B"/>
    <w:rsid w:val="006421B6"/>
    <w:rsid w:val="006441C0"/>
    <w:rsid w:val="00644E7D"/>
    <w:rsid w:val="00644F79"/>
    <w:rsid w:val="00646F00"/>
    <w:rsid w:val="00647317"/>
    <w:rsid w:val="00647592"/>
    <w:rsid w:val="00647B3C"/>
    <w:rsid w:val="006503B6"/>
    <w:rsid w:val="00650F07"/>
    <w:rsid w:val="0065185F"/>
    <w:rsid w:val="00651BB9"/>
    <w:rsid w:val="006532DE"/>
    <w:rsid w:val="0065404A"/>
    <w:rsid w:val="006540D0"/>
    <w:rsid w:val="0065524E"/>
    <w:rsid w:val="0065586C"/>
    <w:rsid w:val="00655A90"/>
    <w:rsid w:val="006564D3"/>
    <w:rsid w:val="006571EB"/>
    <w:rsid w:val="00657805"/>
    <w:rsid w:val="00657E07"/>
    <w:rsid w:val="00660457"/>
    <w:rsid w:val="00660604"/>
    <w:rsid w:val="00662504"/>
    <w:rsid w:val="00662634"/>
    <w:rsid w:val="00662DD3"/>
    <w:rsid w:val="00663937"/>
    <w:rsid w:val="00663BD6"/>
    <w:rsid w:val="00663C1D"/>
    <w:rsid w:val="00665380"/>
    <w:rsid w:val="006658CA"/>
    <w:rsid w:val="006659E7"/>
    <w:rsid w:val="00665EFA"/>
    <w:rsid w:val="00666691"/>
    <w:rsid w:val="00667301"/>
    <w:rsid w:val="00667EA1"/>
    <w:rsid w:val="00670CE8"/>
    <w:rsid w:val="00671C0D"/>
    <w:rsid w:val="0067208D"/>
    <w:rsid w:val="006724C8"/>
    <w:rsid w:val="00672EEC"/>
    <w:rsid w:val="00672F4B"/>
    <w:rsid w:val="00672F6C"/>
    <w:rsid w:val="0067308C"/>
    <w:rsid w:val="006740B2"/>
    <w:rsid w:val="00674406"/>
    <w:rsid w:val="006748D2"/>
    <w:rsid w:val="0067557D"/>
    <w:rsid w:val="0067567E"/>
    <w:rsid w:val="00675F78"/>
    <w:rsid w:val="00676177"/>
    <w:rsid w:val="0067622C"/>
    <w:rsid w:val="00676770"/>
    <w:rsid w:val="0067688E"/>
    <w:rsid w:val="00676B21"/>
    <w:rsid w:val="0067799C"/>
    <w:rsid w:val="00680091"/>
    <w:rsid w:val="00681B7C"/>
    <w:rsid w:val="00682AC5"/>
    <w:rsid w:val="00682F1D"/>
    <w:rsid w:val="006831A4"/>
    <w:rsid w:val="0068391B"/>
    <w:rsid w:val="00683A88"/>
    <w:rsid w:val="00683D8C"/>
    <w:rsid w:val="0068478C"/>
    <w:rsid w:val="00684B2A"/>
    <w:rsid w:val="00685010"/>
    <w:rsid w:val="00685C14"/>
    <w:rsid w:val="00685CF7"/>
    <w:rsid w:val="00686165"/>
    <w:rsid w:val="00686387"/>
    <w:rsid w:val="0068668F"/>
    <w:rsid w:val="00686F5B"/>
    <w:rsid w:val="006876B7"/>
    <w:rsid w:val="00687B2C"/>
    <w:rsid w:val="00687B6D"/>
    <w:rsid w:val="00690B36"/>
    <w:rsid w:val="00691089"/>
    <w:rsid w:val="006918F8"/>
    <w:rsid w:val="00691AD7"/>
    <w:rsid w:val="00691CB5"/>
    <w:rsid w:val="006923DF"/>
    <w:rsid w:val="00692F86"/>
    <w:rsid w:val="00695072"/>
    <w:rsid w:val="006956DB"/>
    <w:rsid w:val="006959BF"/>
    <w:rsid w:val="006A1A1F"/>
    <w:rsid w:val="006A1FDF"/>
    <w:rsid w:val="006A29AF"/>
    <w:rsid w:val="006A2BCC"/>
    <w:rsid w:val="006A37F5"/>
    <w:rsid w:val="006A3DE7"/>
    <w:rsid w:val="006A43CE"/>
    <w:rsid w:val="006A465A"/>
    <w:rsid w:val="006A5132"/>
    <w:rsid w:val="006A6AEF"/>
    <w:rsid w:val="006A6C35"/>
    <w:rsid w:val="006A7E4F"/>
    <w:rsid w:val="006B1495"/>
    <w:rsid w:val="006B2878"/>
    <w:rsid w:val="006B36DA"/>
    <w:rsid w:val="006B378C"/>
    <w:rsid w:val="006B38FF"/>
    <w:rsid w:val="006B4230"/>
    <w:rsid w:val="006B4859"/>
    <w:rsid w:val="006B5456"/>
    <w:rsid w:val="006B677D"/>
    <w:rsid w:val="006C1004"/>
    <w:rsid w:val="006C1081"/>
    <w:rsid w:val="006C1892"/>
    <w:rsid w:val="006C2546"/>
    <w:rsid w:val="006C2722"/>
    <w:rsid w:val="006C2AEF"/>
    <w:rsid w:val="006C34F2"/>
    <w:rsid w:val="006C460E"/>
    <w:rsid w:val="006C5486"/>
    <w:rsid w:val="006C5B35"/>
    <w:rsid w:val="006C5B73"/>
    <w:rsid w:val="006C5E82"/>
    <w:rsid w:val="006C6369"/>
    <w:rsid w:val="006C645D"/>
    <w:rsid w:val="006C65A9"/>
    <w:rsid w:val="006C6806"/>
    <w:rsid w:val="006C6C16"/>
    <w:rsid w:val="006C6ED4"/>
    <w:rsid w:val="006D297A"/>
    <w:rsid w:val="006D2E95"/>
    <w:rsid w:val="006D3567"/>
    <w:rsid w:val="006D35CF"/>
    <w:rsid w:val="006D43A6"/>
    <w:rsid w:val="006D4C73"/>
    <w:rsid w:val="006D4CA4"/>
    <w:rsid w:val="006E1F84"/>
    <w:rsid w:val="006E236E"/>
    <w:rsid w:val="006E29A2"/>
    <w:rsid w:val="006E2D2A"/>
    <w:rsid w:val="006E35BA"/>
    <w:rsid w:val="006E3A37"/>
    <w:rsid w:val="006E3CC3"/>
    <w:rsid w:val="006E53AD"/>
    <w:rsid w:val="006E5459"/>
    <w:rsid w:val="006E5954"/>
    <w:rsid w:val="006E59B8"/>
    <w:rsid w:val="006E5F50"/>
    <w:rsid w:val="006E7AC3"/>
    <w:rsid w:val="006F0351"/>
    <w:rsid w:val="006F07F0"/>
    <w:rsid w:val="006F12BF"/>
    <w:rsid w:val="006F13F0"/>
    <w:rsid w:val="006F140A"/>
    <w:rsid w:val="006F3335"/>
    <w:rsid w:val="006F3771"/>
    <w:rsid w:val="006F4B8D"/>
    <w:rsid w:val="006F53FA"/>
    <w:rsid w:val="006F55B5"/>
    <w:rsid w:val="006F5652"/>
    <w:rsid w:val="006F7189"/>
    <w:rsid w:val="006F718D"/>
    <w:rsid w:val="006F73B3"/>
    <w:rsid w:val="006F7B4B"/>
    <w:rsid w:val="006F7C42"/>
    <w:rsid w:val="0070090C"/>
    <w:rsid w:val="00700FCF"/>
    <w:rsid w:val="007011E2"/>
    <w:rsid w:val="00701F5E"/>
    <w:rsid w:val="00702624"/>
    <w:rsid w:val="00702914"/>
    <w:rsid w:val="00702B77"/>
    <w:rsid w:val="00702E36"/>
    <w:rsid w:val="00702F50"/>
    <w:rsid w:val="007037F4"/>
    <w:rsid w:val="00703FC2"/>
    <w:rsid w:val="00704340"/>
    <w:rsid w:val="00704CBB"/>
    <w:rsid w:val="007054C1"/>
    <w:rsid w:val="007056BE"/>
    <w:rsid w:val="00706B5E"/>
    <w:rsid w:val="00706E8E"/>
    <w:rsid w:val="0070752F"/>
    <w:rsid w:val="00710077"/>
    <w:rsid w:val="007111CC"/>
    <w:rsid w:val="00711677"/>
    <w:rsid w:val="00711759"/>
    <w:rsid w:val="007124AE"/>
    <w:rsid w:val="00712581"/>
    <w:rsid w:val="00712A14"/>
    <w:rsid w:val="00714242"/>
    <w:rsid w:val="00715207"/>
    <w:rsid w:val="007154ED"/>
    <w:rsid w:val="00716352"/>
    <w:rsid w:val="00717973"/>
    <w:rsid w:val="007200C7"/>
    <w:rsid w:val="007202BA"/>
    <w:rsid w:val="007203D1"/>
    <w:rsid w:val="00721D5A"/>
    <w:rsid w:val="00721F78"/>
    <w:rsid w:val="00722524"/>
    <w:rsid w:val="0072260F"/>
    <w:rsid w:val="00722B53"/>
    <w:rsid w:val="0072413E"/>
    <w:rsid w:val="007246C5"/>
    <w:rsid w:val="00724BCA"/>
    <w:rsid w:val="00725427"/>
    <w:rsid w:val="0072571B"/>
    <w:rsid w:val="007271C2"/>
    <w:rsid w:val="0073097C"/>
    <w:rsid w:val="00731BE7"/>
    <w:rsid w:val="0073258F"/>
    <w:rsid w:val="00732791"/>
    <w:rsid w:val="0073304D"/>
    <w:rsid w:val="007331C0"/>
    <w:rsid w:val="00733733"/>
    <w:rsid w:val="0073393E"/>
    <w:rsid w:val="007343F3"/>
    <w:rsid w:val="00734A1E"/>
    <w:rsid w:val="007357A5"/>
    <w:rsid w:val="00735D86"/>
    <w:rsid w:val="007365F9"/>
    <w:rsid w:val="00737045"/>
    <w:rsid w:val="00740AED"/>
    <w:rsid w:val="00741769"/>
    <w:rsid w:val="00741C8F"/>
    <w:rsid w:val="00741E42"/>
    <w:rsid w:val="00742056"/>
    <w:rsid w:val="007420C8"/>
    <w:rsid w:val="00742B09"/>
    <w:rsid w:val="00742D12"/>
    <w:rsid w:val="00743286"/>
    <w:rsid w:val="00743940"/>
    <w:rsid w:val="0074476B"/>
    <w:rsid w:val="007460EE"/>
    <w:rsid w:val="00746B4F"/>
    <w:rsid w:val="00747228"/>
    <w:rsid w:val="007509DD"/>
    <w:rsid w:val="007531BC"/>
    <w:rsid w:val="0075373B"/>
    <w:rsid w:val="00753BE8"/>
    <w:rsid w:val="0075419F"/>
    <w:rsid w:val="00754CC1"/>
    <w:rsid w:val="00754EB5"/>
    <w:rsid w:val="00755A48"/>
    <w:rsid w:val="0075606E"/>
    <w:rsid w:val="00756FA7"/>
    <w:rsid w:val="007571B8"/>
    <w:rsid w:val="00757562"/>
    <w:rsid w:val="007575A7"/>
    <w:rsid w:val="00757737"/>
    <w:rsid w:val="00757E5A"/>
    <w:rsid w:val="00760149"/>
    <w:rsid w:val="00760E08"/>
    <w:rsid w:val="00761B0F"/>
    <w:rsid w:val="00761E21"/>
    <w:rsid w:val="0076220F"/>
    <w:rsid w:val="007623E3"/>
    <w:rsid w:val="00763474"/>
    <w:rsid w:val="00763605"/>
    <w:rsid w:val="00763DF4"/>
    <w:rsid w:val="00764074"/>
    <w:rsid w:val="00764F2B"/>
    <w:rsid w:val="00765042"/>
    <w:rsid w:val="007653A1"/>
    <w:rsid w:val="00765878"/>
    <w:rsid w:val="00765FC6"/>
    <w:rsid w:val="00766D2C"/>
    <w:rsid w:val="00766E4E"/>
    <w:rsid w:val="00767896"/>
    <w:rsid w:val="00767937"/>
    <w:rsid w:val="00767BFE"/>
    <w:rsid w:val="00770042"/>
    <w:rsid w:val="007705B2"/>
    <w:rsid w:val="00770766"/>
    <w:rsid w:val="0077117B"/>
    <w:rsid w:val="007722D0"/>
    <w:rsid w:val="00772523"/>
    <w:rsid w:val="00774589"/>
    <w:rsid w:val="00775D9B"/>
    <w:rsid w:val="00775E86"/>
    <w:rsid w:val="0077675F"/>
    <w:rsid w:val="00776804"/>
    <w:rsid w:val="007769F9"/>
    <w:rsid w:val="0078002D"/>
    <w:rsid w:val="007811BD"/>
    <w:rsid w:val="0078148C"/>
    <w:rsid w:val="00781F9A"/>
    <w:rsid w:val="007823F6"/>
    <w:rsid w:val="00782CB4"/>
    <w:rsid w:val="00782F02"/>
    <w:rsid w:val="00784291"/>
    <w:rsid w:val="007843C1"/>
    <w:rsid w:val="007848BE"/>
    <w:rsid w:val="007849F2"/>
    <w:rsid w:val="00784C0A"/>
    <w:rsid w:val="00785C72"/>
    <w:rsid w:val="00786D3E"/>
    <w:rsid w:val="007874D6"/>
    <w:rsid w:val="00787EA1"/>
    <w:rsid w:val="00787FC2"/>
    <w:rsid w:val="00790882"/>
    <w:rsid w:val="007947EC"/>
    <w:rsid w:val="00794A74"/>
    <w:rsid w:val="00794B40"/>
    <w:rsid w:val="0079593F"/>
    <w:rsid w:val="0079598E"/>
    <w:rsid w:val="00795F29"/>
    <w:rsid w:val="00796378"/>
    <w:rsid w:val="0079679C"/>
    <w:rsid w:val="00796A72"/>
    <w:rsid w:val="00796C85"/>
    <w:rsid w:val="00797429"/>
    <w:rsid w:val="00797473"/>
    <w:rsid w:val="007A0C79"/>
    <w:rsid w:val="007A1079"/>
    <w:rsid w:val="007A1166"/>
    <w:rsid w:val="007A13A2"/>
    <w:rsid w:val="007A1F4B"/>
    <w:rsid w:val="007A24B5"/>
    <w:rsid w:val="007A2BAC"/>
    <w:rsid w:val="007A2FFC"/>
    <w:rsid w:val="007A4145"/>
    <w:rsid w:val="007A4A39"/>
    <w:rsid w:val="007A5146"/>
    <w:rsid w:val="007A5834"/>
    <w:rsid w:val="007A5842"/>
    <w:rsid w:val="007A6079"/>
    <w:rsid w:val="007A6ADB"/>
    <w:rsid w:val="007A6C85"/>
    <w:rsid w:val="007B1928"/>
    <w:rsid w:val="007B1E34"/>
    <w:rsid w:val="007B2677"/>
    <w:rsid w:val="007B3A70"/>
    <w:rsid w:val="007B4933"/>
    <w:rsid w:val="007B5ED4"/>
    <w:rsid w:val="007B6500"/>
    <w:rsid w:val="007B6D35"/>
    <w:rsid w:val="007B709A"/>
    <w:rsid w:val="007B76AB"/>
    <w:rsid w:val="007B7F4E"/>
    <w:rsid w:val="007C17F2"/>
    <w:rsid w:val="007C3656"/>
    <w:rsid w:val="007C48EF"/>
    <w:rsid w:val="007C531E"/>
    <w:rsid w:val="007C6690"/>
    <w:rsid w:val="007C6F9B"/>
    <w:rsid w:val="007C770F"/>
    <w:rsid w:val="007C77E8"/>
    <w:rsid w:val="007C798A"/>
    <w:rsid w:val="007C7E1D"/>
    <w:rsid w:val="007D1458"/>
    <w:rsid w:val="007D1713"/>
    <w:rsid w:val="007D1E13"/>
    <w:rsid w:val="007D2A77"/>
    <w:rsid w:val="007D2CB4"/>
    <w:rsid w:val="007D53FB"/>
    <w:rsid w:val="007D592B"/>
    <w:rsid w:val="007D5AA6"/>
    <w:rsid w:val="007D5EC1"/>
    <w:rsid w:val="007D617E"/>
    <w:rsid w:val="007D7A91"/>
    <w:rsid w:val="007D7E72"/>
    <w:rsid w:val="007D7F91"/>
    <w:rsid w:val="007E0895"/>
    <w:rsid w:val="007E24DB"/>
    <w:rsid w:val="007E328A"/>
    <w:rsid w:val="007E38AF"/>
    <w:rsid w:val="007E49ED"/>
    <w:rsid w:val="007E6456"/>
    <w:rsid w:val="007E69E5"/>
    <w:rsid w:val="007E6CD1"/>
    <w:rsid w:val="007E7574"/>
    <w:rsid w:val="007F2989"/>
    <w:rsid w:val="007F3301"/>
    <w:rsid w:val="007F33A6"/>
    <w:rsid w:val="007F382C"/>
    <w:rsid w:val="007F416D"/>
    <w:rsid w:val="007F46FD"/>
    <w:rsid w:val="007F4B15"/>
    <w:rsid w:val="007F4BD4"/>
    <w:rsid w:val="007F54A8"/>
    <w:rsid w:val="007F5594"/>
    <w:rsid w:val="007F56DC"/>
    <w:rsid w:val="007F5B51"/>
    <w:rsid w:val="007F654D"/>
    <w:rsid w:val="007F6744"/>
    <w:rsid w:val="00801C27"/>
    <w:rsid w:val="00802148"/>
    <w:rsid w:val="00802430"/>
    <w:rsid w:val="0080273F"/>
    <w:rsid w:val="00802D13"/>
    <w:rsid w:val="00802F85"/>
    <w:rsid w:val="008037DE"/>
    <w:rsid w:val="0080453D"/>
    <w:rsid w:val="00804BE5"/>
    <w:rsid w:val="008065A4"/>
    <w:rsid w:val="008065E8"/>
    <w:rsid w:val="00806757"/>
    <w:rsid w:val="0080788E"/>
    <w:rsid w:val="008109E8"/>
    <w:rsid w:val="00810A08"/>
    <w:rsid w:val="00810A30"/>
    <w:rsid w:val="00810B53"/>
    <w:rsid w:val="00811943"/>
    <w:rsid w:val="00811BC3"/>
    <w:rsid w:val="00811F90"/>
    <w:rsid w:val="00811FB2"/>
    <w:rsid w:val="00812AE9"/>
    <w:rsid w:val="008131C4"/>
    <w:rsid w:val="0081352B"/>
    <w:rsid w:val="008135A5"/>
    <w:rsid w:val="00814135"/>
    <w:rsid w:val="00814D68"/>
    <w:rsid w:val="00816AE2"/>
    <w:rsid w:val="00817189"/>
    <w:rsid w:val="008174E4"/>
    <w:rsid w:val="00817D11"/>
    <w:rsid w:val="00817FA3"/>
    <w:rsid w:val="00817FC8"/>
    <w:rsid w:val="00820132"/>
    <w:rsid w:val="00820208"/>
    <w:rsid w:val="00820655"/>
    <w:rsid w:val="008208A7"/>
    <w:rsid w:val="00820EAB"/>
    <w:rsid w:val="00820F84"/>
    <w:rsid w:val="008221B7"/>
    <w:rsid w:val="00823945"/>
    <w:rsid w:val="008239F9"/>
    <w:rsid w:val="00824371"/>
    <w:rsid w:val="00824D65"/>
    <w:rsid w:val="00825AC4"/>
    <w:rsid w:val="00827418"/>
    <w:rsid w:val="00827B5E"/>
    <w:rsid w:val="008304F9"/>
    <w:rsid w:val="008307A4"/>
    <w:rsid w:val="00830D75"/>
    <w:rsid w:val="008311B8"/>
    <w:rsid w:val="0083155D"/>
    <w:rsid w:val="00831D86"/>
    <w:rsid w:val="00831E74"/>
    <w:rsid w:val="008322D3"/>
    <w:rsid w:val="00832988"/>
    <w:rsid w:val="00832FCB"/>
    <w:rsid w:val="00834243"/>
    <w:rsid w:val="00834776"/>
    <w:rsid w:val="00835350"/>
    <w:rsid w:val="0083577F"/>
    <w:rsid w:val="00835F22"/>
    <w:rsid w:val="00837677"/>
    <w:rsid w:val="00840531"/>
    <w:rsid w:val="008408B8"/>
    <w:rsid w:val="00840BAD"/>
    <w:rsid w:val="00841068"/>
    <w:rsid w:val="00841A98"/>
    <w:rsid w:val="00841CE0"/>
    <w:rsid w:val="00841EFD"/>
    <w:rsid w:val="008433AA"/>
    <w:rsid w:val="00843C85"/>
    <w:rsid w:val="00845447"/>
    <w:rsid w:val="0084545F"/>
    <w:rsid w:val="00845A0A"/>
    <w:rsid w:val="00846A03"/>
    <w:rsid w:val="00846BCF"/>
    <w:rsid w:val="0085101A"/>
    <w:rsid w:val="00851660"/>
    <w:rsid w:val="008517B5"/>
    <w:rsid w:val="00854156"/>
    <w:rsid w:val="00854AC7"/>
    <w:rsid w:val="00855A29"/>
    <w:rsid w:val="00855EC2"/>
    <w:rsid w:val="00856026"/>
    <w:rsid w:val="00856098"/>
    <w:rsid w:val="00856281"/>
    <w:rsid w:val="008566CC"/>
    <w:rsid w:val="008566CF"/>
    <w:rsid w:val="00856A4F"/>
    <w:rsid w:val="00856E45"/>
    <w:rsid w:val="008576A2"/>
    <w:rsid w:val="008576F6"/>
    <w:rsid w:val="00857969"/>
    <w:rsid w:val="00860182"/>
    <w:rsid w:val="00862B9A"/>
    <w:rsid w:val="008636E3"/>
    <w:rsid w:val="00864687"/>
    <w:rsid w:val="00864FDF"/>
    <w:rsid w:val="00865041"/>
    <w:rsid w:val="0086654E"/>
    <w:rsid w:val="008667CA"/>
    <w:rsid w:val="00866F7E"/>
    <w:rsid w:val="00867798"/>
    <w:rsid w:val="0087040B"/>
    <w:rsid w:val="008709AB"/>
    <w:rsid w:val="00872A91"/>
    <w:rsid w:val="0087473A"/>
    <w:rsid w:val="008749D4"/>
    <w:rsid w:val="00876357"/>
    <w:rsid w:val="00876967"/>
    <w:rsid w:val="00876C0F"/>
    <w:rsid w:val="0087734A"/>
    <w:rsid w:val="0087740C"/>
    <w:rsid w:val="008779F4"/>
    <w:rsid w:val="00877F38"/>
    <w:rsid w:val="00882CC4"/>
    <w:rsid w:val="00883396"/>
    <w:rsid w:val="00884289"/>
    <w:rsid w:val="008844AC"/>
    <w:rsid w:val="008848AB"/>
    <w:rsid w:val="00884918"/>
    <w:rsid w:val="00886F22"/>
    <w:rsid w:val="0089050D"/>
    <w:rsid w:val="008914EB"/>
    <w:rsid w:val="00891F0C"/>
    <w:rsid w:val="0089232A"/>
    <w:rsid w:val="008927B1"/>
    <w:rsid w:val="00892F53"/>
    <w:rsid w:val="00893FC4"/>
    <w:rsid w:val="008941B3"/>
    <w:rsid w:val="0089650E"/>
    <w:rsid w:val="00896753"/>
    <w:rsid w:val="00896875"/>
    <w:rsid w:val="008974E1"/>
    <w:rsid w:val="00897F48"/>
    <w:rsid w:val="008A0729"/>
    <w:rsid w:val="008A079C"/>
    <w:rsid w:val="008A0ADD"/>
    <w:rsid w:val="008A1331"/>
    <w:rsid w:val="008A4158"/>
    <w:rsid w:val="008A5121"/>
    <w:rsid w:val="008A561B"/>
    <w:rsid w:val="008A5F2D"/>
    <w:rsid w:val="008A60AC"/>
    <w:rsid w:val="008B00E7"/>
    <w:rsid w:val="008B1940"/>
    <w:rsid w:val="008B2DB4"/>
    <w:rsid w:val="008B3A09"/>
    <w:rsid w:val="008B596E"/>
    <w:rsid w:val="008B64A1"/>
    <w:rsid w:val="008B6AEF"/>
    <w:rsid w:val="008B6FCF"/>
    <w:rsid w:val="008B719A"/>
    <w:rsid w:val="008C08DA"/>
    <w:rsid w:val="008C0E15"/>
    <w:rsid w:val="008C1BD2"/>
    <w:rsid w:val="008C4167"/>
    <w:rsid w:val="008C4C14"/>
    <w:rsid w:val="008C604A"/>
    <w:rsid w:val="008C7251"/>
    <w:rsid w:val="008C7F71"/>
    <w:rsid w:val="008D0111"/>
    <w:rsid w:val="008D0EC6"/>
    <w:rsid w:val="008D2404"/>
    <w:rsid w:val="008D339F"/>
    <w:rsid w:val="008D350B"/>
    <w:rsid w:val="008D456A"/>
    <w:rsid w:val="008D6B86"/>
    <w:rsid w:val="008D71DE"/>
    <w:rsid w:val="008D7776"/>
    <w:rsid w:val="008D7C14"/>
    <w:rsid w:val="008E0065"/>
    <w:rsid w:val="008E1FD0"/>
    <w:rsid w:val="008E2449"/>
    <w:rsid w:val="008E4CE6"/>
    <w:rsid w:val="008E5078"/>
    <w:rsid w:val="008E618C"/>
    <w:rsid w:val="008E6292"/>
    <w:rsid w:val="008E6981"/>
    <w:rsid w:val="008E6EC3"/>
    <w:rsid w:val="008E7E32"/>
    <w:rsid w:val="008F0CC3"/>
    <w:rsid w:val="008F0EC0"/>
    <w:rsid w:val="008F1464"/>
    <w:rsid w:val="008F1FA0"/>
    <w:rsid w:val="008F211A"/>
    <w:rsid w:val="008F23EB"/>
    <w:rsid w:val="008F2D52"/>
    <w:rsid w:val="008F3625"/>
    <w:rsid w:val="008F4498"/>
    <w:rsid w:val="008F4855"/>
    <w:rsid w:val="008F6D9C"/>
    <w:rsid w:val="009004AC"/>
    <w:rsid w:val="00900674"/>
    <w:rsid w:val="00900EA9"/>
    <w:rsid w:val="009024C7"/>
    <w:rsid w:val="00902611"/>
    <w:rsid w:val="0090279F"/>
    <w:rsid w:val="009034E1"/>
    <w:rsid w:val="009039C3"/>
    <w:rsid w:val="00903A2F"/>
    <w:rsid w:val="0090412B"/>
    <w:rsid w:val="00904674"/>
    <w:rsid w:val="009049B3"/>
    <w:rsid w:val="00904D21"/>
    <w:rsid w:val="00905032"/>
    <w:rsid w:val="009056B7"/>
    <w:rsid w:val="00905B32"/>
    <w:rsid w:val="00905EEF"/>
    <w:rsid w:val="00906D58"/>
    <w:rsid w:val="009078C1"/>
    <w:rsid w:val="00907B63"/>
    <w:rsid w:val="00907CA8"/>
    <w:rsid w:val="00907E58"/>
    <w:rsid w:val="00910298"/>
    <w:rsid w:val="00910EDE"/>
    <w:rsid w:val="00911553"/>
    <w:rsid w:val="00912218"/>
    <w:rsid w:val="0091231D"/>
    <w:rsid w:val="00912BEA"/>
    <w:rsid w:val="00912FC6"/>
    <w:rsid w:val="00913BE4"/>
    <w:rsid w:val="009146F7"/>
    <w:rsid w:val="009147DF"/>
    <w:rsid w:val="0091493C"/>
    <w:rsid w:val="00915662"/>
    <w:rsid w:val="00916041"/>
    <w:rsid w:val="0091650F"/>
    <w:rsid w:val="0091656D"/>
    <w:rsid w:val="00916C92"/>
    <w:rsid w:val="009174D7"/>
    <w:rsid w:val="00917E28"/>
    <w:rsid w:val="00917FB0"/>
    <w:rsid w:val="0092113D"/>
    <w:rsid w:val="0092160D"/>
    <w:rsid w:val="009229FD"/>
    <w:rsid w:val="00922D09"/>
    <w:rsid w:val="009230D2"/>
    <w:rsid w:val="00923420"/>
    <w:rsid w:val="00923CD0"/>
    <w:rsid w:val="00925AA5"/>
    <w:rsid w:val="00925CD2"/>
    <w:rsid w:val="009267A9"/>
    <w:rsid w:val="00926CB8"/>
    <w:rsid w:val="0092705B"/>
    <w:rsid w:val="00927362"/>
    <w:rsid w:val="00927C2D"/>
    <w:rsid w:val="009301F2"/>
    <w:rsid w:val="009311D1"/>
    <w:rsid w:val="00931758"/>
    <w:rsid w:val="00933330"/>
    <w:rsid w:val="00933532"/>
    <w:rsid w:val="009340F5"/>
    <w:rsid w:val="009344FE"/>
    <w:rsid w:val="00934AB7"/>
    <w:rsid w:val="00934B07"/>
    <w:rsid w:val="00934DED"/>
    <w:rsid w:val="0093540D"/>
    <w:rsid w:val="00935E3A"/>
    <w:rsid w:val="009363FD"/>
    <w:rsid w:val="00936FFD"/>
    <w:rsid w:val="0094019D"/>
    <w:rsid w:val="009405D8"/>
    <w:rsid w:val="009410B0"/>
    <w:rsid w:val="00941105"/>
    <w:rsid w:val="0094110B"/>
    <w:rsid w:val="009411C8"/>
    <w:rsid w:val="0094161A"/>
    <w:rsid w:val="00942C11"/>
    <w:rsid w:val="0094351F"/>
    <w:rsid w:val="009455B7"/>
    <w:rsid w:val="00946745"/>
    <w:rsid w:val="00946C12"/>
    <w:rsid w:val="00951289"/>
    <w:rsid w:val="00951299"/>
    <w:rsid w:val="00951C65"/>
    <w:rsid w:val="00951C73"/>
    <w:rsid w:val="00952F8C"/>
    <w:rsid w:val="009537FC"/>
    <w:rsid w:val="009547F8"/>
    <w:rsid w:val="00954AFF"/>
    <w:rsid w:val="00954DE3"/>
    <w:rsid w:val="009550B8"/>
    <w:rsid w:val="00955F65"/>
    <w:rsid w:val="009571D2"/>
    <w:rsid w:val="00957950"/>
    <w:rsid w:val="0096006D"/>
    <w:rsid w:val="00960A48"/>
    <w:rsid w:val="00960A71"/>
    <w:rsid w:val="00961E74"/>
    <w:rsid w:val="00962705"/>
    <w:rsid w:val="00962C88"/>
    <w:rsid w:val="00963BBC"/>
    <w:rsid w:val="009656FE"/>
    <w:rsid w:val="00967005"/>
    <w:rsid w:val="0097037B"/>
    <w:rsid w:val="00971240"/>
    <w:rsid w:val="009717C5"/>
    <w:rsid w:val="009718A2"/>
    <w:rsid w:val="009718D2"/>
    <w:rsid w:val="009719B1"/>
    <w:rsid w:val="00971D5F"/>
    <w:rsid w:val="00971E1D"/>
    <w:rsid w:val="00972714"/>
    <w:rsid w:val="009729D4"/>
    <w:rsid w:val="00973307"/>
    <w:rsid w:val="009733E3"/>
    <w:rsid w:val="0097498B"/>
    <w:rsid w:val="00974A6A"/>
    <w:rsid w:val="009764C8"/>
    <w:rsid w:val="00976C68"/>
    <w:rsid w:val="00976FBD"/>
    <w:rsid w:val="00977B64"/>
    <w:rsid w:val="00980759"/>
    <w:rsid w:val="00981034"/>
    <w:rsid w:val="0098138F"/>
    <w:rsid w:val="009817B0"/>
    <w:rsid w:val="00981C37"/>
    <w:rsid w:val="009821CE"/>
    <w:rsid w:val="0098252A"/>
    <w:rsid w:val="00982836"/>
    <w:rsid w:val="00982B34"/>
    <w:rsid w:val="00983C2B"/>
    <w:rsid w:val="00984463"/>
    <w:rsid w:val="00985722"/>
    <w:rsid w:val="009857B0"/>
    <w:rsid w:val="00986A39"/>
    <w:rsid w:val="00986BF9"/>
    <w:rsid w:val="00986E88"/>
    <w:rsid w:val="00986F19"/>
    <w:rsid w:val="00990E9B"/>
    <w:rsid w:val="00990FEB"/>
    <w:rsid w:val="009913E2"/>
    <w:rsid w:val="00992329"/>
    <w:rsid w:val="00992CC3"/>
    <w:rsid w:val="00993035"/>
    <w:rsid w:val="0099430C"/>
    <w:rsid w:val="009945DC"/>
    <w:rsid w:val="00995066"/>
    <w:rsid w:val="009A0AF4"/>
    <w:rsid w:val="009A0EAF"/>
    <w:rsid w:val="009A102E"/>
    <w:rsid w:val="009A1A06"/>
    <w:rsid w:val="009A214F"/>
    <w:rsid w:val="009A23EA"/>
    <w:rsid w:val="009A277C"/>
    <w:rsid w:val="009A2E26"/>
    <w:rsid w:val="009A49C6"/>
    <w:rsid w:val="009A5844"/>
    <w:rsid w:val="009A5E3D"/>
    <w:rsid w:val="009A5EE7"/>
    <w:rsid w:val="009A658F"/>
    <w:rsid w:val="009A6F8C"/>
    <w:rsid w:val="009B0675"/>
    <w:rsid w:val="009B092A"/>
    <w:rsid w:val="009B0942"/>
    <w:rsid w:val="009B1482"/>
    <w:rsid w:val="009B1D57"/>
    <w:rsid w:val="009B2627"/>
    <w:rsid w:val="009B309A"/>
    <w:rsid w:val="009B44E4"/>
    <w:rsid w:val="009B4C9E"/>
    <w:rsid w:val="009B52C3"/>
    <w:rsid w:val="009B5E57"/>
    <w:rsid w:val="009B6652"/>
    <w:rsid w:val="009B6726"/>
    <w:rsid w:val="009B788E"/>
    <w:rsid w:val="009C0167"/>
    <w:rsid w:val="009C1146"/>
    <w:rsid w:val="009C21D8"/>
    <w:rsid w:val="009C2460"/>
    <w:rsid w:val="009C27BD"/>
    <w:rsid w:val="009C287B"/>
    <w:rsid w:val="009C3C1E"/>
    <w:rsid w:val="009C4D17"/>
    <w:rsid w:val="009C51A3"/>
    <w:rsid w:val="009C52E2"/>
    <w:rsid w:val="009C56BF"/>
    <w:rsid w:val="009C59D8"/>
    <w:rsid w:val="009C6D7C"/>
    <w:rsid w:val="009C6F75"/>
    <w:rsid w:val="009C7D1F"/>
    <w:rsid w:val="009D0341"/>
    <w:rsid w:val="009D05EB"/>
    <w:rsid w:val="009D2098"/>
    <w:rsid w:val="009D263B"/>
    <w:rsid w:val="009D2B90"/>
    <w:rsid w:val="009D31CB"/>
    <w:rsid w:val="009D3DBF"/>
    <w:rsid w:val="009D5560"/>
    <w:rsid w:val="009D5D0A"/>
    <w:rsid w:val="009D668F"/>
    <w:rsid w:val="009D6819"/>
    <w:rsid w:val="009D6BE2"/>
    <w:rsid w:val="009E171B"/>
    <w:rsid w:val="009E2FFE"/>
    <w:rsid w:val="009E37EB"/>
    <w:rsid w:val="009E5B32"/>
    <w:rsid w:val="009E5C35"/>
    <w:rsid w:val="009E6447"/>
    <w:rsid w:val="009E727B"/>
    <w:rsid w:val="009F0489"/>
    <w:rsid w:val="009F0841"/>
    <w:rsid w:val="009F126E"/>
    <w:rsid w:val="009F198B"/>
    <w:rsid w:val="009F207A"/>
    <w:rsid w:val="009F23AC"/>
    <w:rsid w:val="009F2488"/>
    <w:rsid w:val="009F29B1"/>
    <w:rsid w:val="009F2BF3"/>
    <w:rsid w:val="009F385B"/>
    <w:rsid w:val="009F3B70"/>
    <w:rsid w:val="009F4326"/>
    <w:rsid w:val="009F5C7C"/>
    <w:rsid w:val="00A015E8"/>
    <w:rsid w:val="00A02572"/>
    <w:rsid w:val="00A033F5"/>
    <w:rsid w:val="00A035B9"/>
    <w:rsid w:val="00A03719"/>
    <w:rsid w:val="00A042F4"/>
    <w:rsid w:val="00A0490D"/>
    <w:rsid w:val="00A05797"/>
    <w:rsid w:val="00A07D47"/>
    <w:rsid w:val="00A07F8A"/>
    <w:rsid w:val="00A10019"/>
    <w:rsid w:val="00A115C0"/>
    <w:rsid w:val="00A12087"/>
    <w:rsid w:val="00A121DB"/>
    <w:rsid w:val="00A12F62"/>
    <w:rsid w:val="00A13098"/>
    <w:rsid w:val="00A140EE"/>
    <w:rsid w:val="00A14330"/>
    <w:rsid w:val="00A14FE9"/>
    <w:rsid w:val="00A1510D"/>
    <w:rsid w:val="00A158A2"/>
    <w:rsid w:val="00A15CF5"/>
    <w:rsid w:val="00A15F6C"/>
    <w:rsid w:val="00A15FAB"/>
    <w:rsid w:val="00A16689"/>
    <w:rsid w:val="00A17433"/>
    <w:rsid w:val="00A178A0"/>
    <w:rsid w:val="00A17E5D"/>
    <w:rsid w:val="00A2008A"/>
    <w:rsid w:val="00A20E05"/>
    <w:rsid w:val="00A210F4"/>
    <w:rsid w:val="00A215C8"/>
    <w:rsid w:val="00A21E74"/>
    <w:rsid w:val="00A21F61"/>
    <w:rsid w:val="00A22394"/>
    <w:rsid w:val="00A2366B"/>
    <w:rsid w:val="00A23A4F"/>
    <w:rsid w:val="00A23C3D"/>
    <w:rsid w:val="00A23E1B"/>
    <w:rsid w:val="00A244B8"/>
    <w:rsid w:val="00A249CC"/>
    <w:rsid w:val="00A252FB"/>
    <w:rsid w:val="00A25770"/>
    <w:rsid w:val="00A26234"/>
    <w:rsid w:val="00A26A93"/>
    <w:rsid w:val="00A26D60"/>
    <w:rsid w:val="00A27133"/>
    <w:rsid w:val="00A273E5"/>
    <w:rsid w:val="00A27561"/>
    <w:rsid w:val="00A3023A"/>
    <w:rsid w:val="00A31CD5"/>
    <w:rsid w:val="00A31FD0"/>
    <w:rsid w:val="00A32A3E"/>
    <w:rsid w:val="00A32E1F"/>
    <w:rsid w:val="00A346A0"/>
    <w:rsid w:val="00A355EF"/>
    <w:rsid w:val="00A3560D"/>
    <w:rsid w:val="00A35EA7"/>
    <w:rsid w:val="00A37399"/>
    <w:rsid w:val="00A3749B"/>
    <w:rsid w:val="00A37D87"/>
    <w:rsid w:val="00A403D5"/>
    <w:rsid w:val="00A40ECA"/>
    <w:rsid w:val="00A40F1C"/>
    <w:rsid w:val="00A41B08"/>
    <w:rsid w:val="00A425DF"/>
    <w:rsid w:val="00A43F61"/>
    <w:rsid w:val="00A44301"/>
    <w:rsid w:val="00A447AE"/>
    <w:rsid w:val="00A456FC"/>
    <w:rsid w:val="00A45A70"/>
    <w:rsid w:val="00A46685"/>
    <w:rsid w:val="00A47975"/>
    <w:rsid w:val="00A507DC"/>
    <w:rsid w:val="00A50D88"/>
    <w:rsid w:val="00A52365"/>
    <w:rsid w:val="00A54750"/>
    <w:rsid w:val="00A54777"/>
    <w:rsid w:val="00A54FA0"/>
    <w:rsid w:val="00A56923"/>
    <w:rsid w:val="00A6010B"/>
    <w:rsid w:val="00A605DC"/>
    <w:rsid w:val="00A60ECE"/>
    <w:rsid w:val="00A6103D"/>
    <w:rsid w:val="00A6147A"/>
    <w:rsid w:val="00A62821"/>
    <w:rsid w:val="00A62E42"/>
    <w:rsid w:val="00A6318A"/>
    <w:rsid w:val="00A63437"/>
    <w:rsid w:val="00A638E1"/>
    <w:rsid w:val="00A64A71"/>
    <w:rsid w:val="00A6706A"/>
    <w:rsid w:val="00A67551"/>
    <w:rsid w:val="00A67B88"/>
    <w:rsid w:val="00A70752"/>
    <w:rsid w:val="00A70ABE"/>
    <w:rsid w:val="00A71EB9"/>
    <w:rsid w:val="00A72960"/>
    <w:rsid w:val="00A72AF4"/>
    <w:rsid w:val="00A72D8F"/>
    <w:rsid w:val="00A745B2"/>
    <w:rsid w:val="00A74E82"/>
    <w:rsid w:val="00A75FE3"/>
    <w:rsid w:val="00A7629F"/>
    <w:rsid w:val="00A76495"/>
    <w:rsid w:val="00A76AD3"/>
    <w:rsid w:val="00A76D99"/>
    <w:rsid w:val="00A77E4B"/>
    <w:rsid w:val="00A80DE0"/>
    <w:rsid w:val="00A81290"/>
    <w:rsid w:val="00A81631"/>
    <w:rsid w:val="00A8308B"/>
    <w:rsid w:val="00A83256"/>
    <w:rsid w:val="00A83506"/>
    <w:rsid w:val="00A835C4"/>
    <w:rsid w:val="00A83932"/>
    <w:rsid w:val="00A83CF5"/>
    <w:rsid w:val="00A83DB3"/>
    <w:rsid w:val="00A8435E"/>
    <w:rsid w:val="00A848CE"/>
    <w:rsid w:val="00A84E46"/>
    <w:rsid w:val="00A8503A"/>
    <w:rsid w:val="00A853C5"/>
    <w:rsid w:val="00A86632"/>
    <w:rsid w:val="00A86A32"/>
    <w:rsid w:val="00A86E9C"/>
    <w:rsid w:val="00A87082"/>
    <w:rsid w:val="00A871B9"/>
    <w:rsid w:val="00A871CE"/>
    <w:rsid w:val="00A87ECA"/>
    <w:rsid w:val="00A91536"/>
    <w:rsid w:val="00A9230A"/>
    <w:rsid w:val="00A92AF4"/>
    <w:rsid w:val="00A92E82"/>
    <w:rsid w:val="00A931B1"/>
    <w:rsid w:val="00A93401"/>
    <w:rsid w:val="00A93A33"/>
    <w:rsid w:val="00A93FCC"/>
    <w:rsid w:val="00A94100"/>
    <w:rsid w:val="00A9536B"/>
    <w:rsid w:val="00A95B67"/>
    <w:rsid w:val="00A96624"/>
    <w:rsid w:val="00A97079"/>
    <w:rsid w:val="00A978A7"/>
    <w:rsid w:val="00AA158C"/>
    <w:rsid w:val="00AA22D2"/>
    <w:rsid w:val="00AA29D0"/>
    <w:rsid w:val="00AA3216"/>
    <w:rsid w:val="00AA4B54"/>
    <w:rsid w:val="00AA5090"/>
    <w:rsid w:val="00AA5138"/>
    <w:rsid w:val="00AA5611"/>
    <w:rsid w:val="00AA5898"/>
    <w:rsid w:val="00AA6929"/>
    <w:rsid w:val="00AA6935"/>
    <w:rsid w:val="00AA6B63"/>
    <w:rsid w:val="00AB0427"/>
    <w:rsid w:val="00AB194B"/>
    <w:rsid w:val="00AB1C5B"/>
    <w:rsid w:val="00AB1E16"/>
    <w:rsid w:val="00AB2777"/>
    <w:rsid w:val="00AB5073"/>
    <w:rsid w:val="00AB520B"/>
    <w:rsid w:val="00AB55DB"/>
    <w:rsid w:val="00AB6741"/>
    <w:rsid w:val="00AB71D9"/>
    <w:rsid w:val="00AB783B"/>
    <w:rsid w:val="00AB79E0"/>
    <w:rsid w:val="00AC05B0"/>
    <w:rsid w:val="00AC0B21"/>
    <w:rsid w:val="00AC15D5"/>
    <w:rsid w:val="00AC17B5"/>
    <w:rsid w:val="00AC19E4"/>
    <w:rsid w:val="00AC1A09"/>
    <w:rsid w:val="00AC2AD1"/>
    <w:rsid w:val="00AC3196"/>
    <w:rsid w:val="00AC36F1"/>
    <w:rsid w:val="00AC3C03"/>
    <w:rsid w:val="00AC6827"/>
    <w:rsid w:val="00AD011B"/>
    <w:rsid w:val="00AD0369"/>
    <w:rsid w:val="00AD0A38"/>
    <w:rsid w:val="00AD0F7B"/>
    <w:rsid w:val="00AD173C"/>
    <w:rsid w:val="00AD18E5"/>
    <w:rsid w:val="00AD25B8"/>
    <w:rsid w:val="00AD2F13"/>
    <w:rsid w:val="00AD37BA"/>
    <w:rsid w:val="00AD4681"/>
    <w:rsid w:val="00AD4B73"/>
    <w:rsid w:val="00AD5C90"/>
    <w:rsid w:val="00AD5D85"/>
    <w:rsid w:val="00AD75AF"/>
    <w:rsid w:val="00AD76B4"/>
    <w:rsid w:val="00AD7F13"/>
    <w:rsid w:val="00AE0B07"/>
    <w:rsid w:val="00AE14D2"/>
    <w:rsid w:val="00AE18DA"/>
    <w:rsid w:val="00AE278C"/>
    <w:rsid w:val="00AE28F2"/>
    <w:rsid w:val="00AE2F90"/>
    <w:rsid w:val="00AE4C18"/>
    <w:rsid w:val="00AE4E21"/>
    <w:rsid w:val="00AE6727"/>
    <w:rsid w:val="00AE6763"/>
    <w:rsid w:val="00AE7EE5"/>
    <w:rsid w:val="00AF0532"/>
    <w:rsid w:val="00AF1FFB"/>
    <w:rsid w:val="00AF248B"/>
    <w:rsid w:val="00AF40D5"/>
    <w:rsid w:val="00AF43D6"/>
    <w:rsid w:val="00AF4D20"/>
    <w:rsid w:val="00AF6E83"/>
    <w:rsid w:val="00AF6F5A"/>
    <w:rsid w:val="00AF74B2"/>
    <w:rsid w:val="00B00091"/>
    <w:rsid w:val="00B00D06"/>
    <w:rsid w:val="00B00D84"/>
    <w:rsid w:val="00B01FD3"/>
    <w:rsid w:val="00B026EE"/>
    <w:rsid w:val="00B037CC"/>
    <w:rsid w:val="00B039C8"/>
    <w:rsid w:val="00B03DD6"/>
    <w:rsid w:val="00B05B25"/>
    <w:rsid w:val="00B0608B"/>
    <w:rsid w:val="00B062D7"/>
    <w:rsid w:val="00B06B15"/>
    <w:rsid w:val="00B072EC"/>
    <w:rsid w:val="00B0743C"/>
    <w:rsid w:val="00B07AF7"/>
    <w:rsid w:val="00B07EF8"/>
    <w:rsid w:val="00B11773"/>
    <w:rsid w:val="00B13690"/>
    <w:rsid w:val="00B13E38"/>
    <w:rsid w:val="00B13FAA"/>
    <w:rsid w:val="00B1479C"/>
    <w:rsid w:val="00B1504A"/>
    <w:rsid w:val="00B15357"/>
    <w:rsid w:val="00B162FB"/>
    <w:rsid w:val="00B16477"/>
    <w:rsid w:val="00B171DE"/>
    <w:rsid w:val="00B17411"/>
    <w:rsid w:val="00B1779F"/>
    <w:rsid w:val="00B2030F"/>
    <w:rsid w:val="00B20E23"/>
    <w:rsid w:val="00B21647"/>
    <w:rsid w:val="00B21E1A"/>
    <w:rsid w:val="00B222C7"/>
    <w:rsid w:val="00B2317B"/>
    <w:rsid w:val="00B2344D"/>
    <w:rsid w:val="00B23826"/>
    <w:rsid w:val="00B2389C"/>
    <w:rsid w:val="00B23AB1"/>
    <w:rsid w:val="00B24391"/>
    <w:rsid w:val="00B26054"/>
    <w:rsid w:val="00B306A1"/>
    <w:rsid w:val="00B314E8"/>
    <w:rsid w:val="00B32C2B"/>
    <w:rsid w:val="00B32D6B"/>
    <w:rsid w:val="00B33516"/>
    <w:rsid w:val="00B33B7F"/>
    <w:rsid w:val="00B350BE"/>
    <w:rsid w:val="00B3583B"/>
    <w:rsid w:val="00B35CA0"/>
    <w:rsid w:val="00B36132"/>
    <w:rsid w:val="00B36B8B"/>
    <w:rsid w:val="00B377EF"/>
    <w:rsid w:val="00B37A8F"/>
    <w:rsid w:val="00B40057"/>
    <w:rsid w:val="00B41415"/>
    <w:rsid w:val="00B41937"/>
    <w:rsid w:val="00B41D21"/>
    <w:rsid w:val="00B4288C"/>
    <w:rsid w:val="00B42A8E"/>
    <w:rsid w:val="00B45159"/>
    <w:rsid w:val="00B456FC"/>
    <w:rsid w:val="00B46B8D"/>
    <w:rsid w:val="00B46E32"/>
    <w:rsid w:val="00B47C0C"/>
    <w:rsid w:val="00B47F03"/>
    <w:rsid w:val="00B5005F"/>
    <w:rsid w:val="00B50F58"/>
    <w:rsid w:val="00B518AE"/>
    <w:rsid w:val="00B53296"/>
    <w:rsid w:val="00B541DE"/>
    <w:rsid w:val="00B5436B"/>
    <w:rsid w:val="00B54D3D"/>
    <w:rsid w:val="00B568BB"/>
    <w:rsid w:val="00B57221"/>
    <w:rsid w:val="00B57477"/>
    <w:rsid w:val="00B57FB5"/>
    <w:rsid w:val="00B619BE"/>
    <w:rsid w:val="00B61DE5"/>
    <w:rsid w:val="00B62033"/>
    <w:rsid w:val="00B628BC"/>
    <w:rsid w:val="00B62D37"/>
    <w:rsid w:val="00B6320B"/>
    <w:rsid w:val="00B63D12"/>
    <w:rsid w:val="00B63FA9"/>
    <w:rsid w:val="00B641C4"/>
    <w:rsid w:val="00B642A8"/>
    <w:rsid w:val="00B6504C"/>
    <w:rsid w:val="00B65347"/>
    <w:rsid w:val="00B659F0"/>
    <w:rsid w:val="00B65C00"/>
    <w:rsid w:val="00B65D78"/>
    <w:rsid w:val="00B65DE1"/>
    <w:rsid w:val="00B6616F"/>
    <w:rsid w:val="00B6665C"/>
    <w:rsid w:val="00B7172B"/>
    <w:rsid w:val="00B71C11"/>
    <w:rsid w:val="00B727CC"/>
    <w:rsid w:val="00B72DA1"/>
    <w:rsid w:val="00B736E6"/>
    <w:rsid w:val="00B747F6"/>
    <w:rsid w:val="00B75293"/>
    <w:rsid w:val="00B757B5"/>
    <w:rsid w:val="00B75A5F"/>
    <w:rsid w:val="00B760A3"/>
    <w:rsid w:val="00B765AD"/>
    <w:rsid w:val="00B777A5"/>
    <w:rsid w:val="00B77B98"/>
    <w:rsid w:val="00B80C75"/>
    <w:rsid w:val="00B817A4"/>
    <w:rsid w:val="00B81D9A"/>
    <w:rsid w:val="00B82657"/>
    <w:rsid w:val="00B829D2"/>
    <w:rsid w:val="00B8360C"/>
    <w:rsid w:val="00B84271"/>
    <w:rsid w:val="00B842D6"/>
    <w:rsid w:val="00B847D6"/>
    <w:rsid w:val="00B85197"/>
    <w:rsid w:val="00B8569C"/>
    <w:rsid w:val="00B86444"/>
    <w:rsid w:val="00B867E8"/>
    <w:rsid w:val="00B878C1"/>
    <w:rsid w:val="00B87927"/>
    <w:rsid w:val="00B9008A"/>
    <w:rsid w:val="00B906C7"/>
    <w:rsid w:val="00B90BB1"/>
    <w:rsid w:val="00B9157B"/>
    <w:rsid w:val="00B92A0E"/>
    <w:rsid w:val="00B92A64"/>
    <w:rsid w:val="00B9328E"/>
    <w:rsid w:val="00B941CC"/>
    <w:rsid w:val="00B9432C"/>
    <w:rsid w:val="00B94D13"/>
    <w:rsid w:val="00B94E2B"/>
    <w:rsid w:val="00B95A04"/>
    <w:rsid w:val="00B963F6"/>
    <w:rsid w:val="00B96C99"/>
    <w:rsid w:val="00B973B3"/>
    <w:rsid w:val="00B97FDF"/>
    <w:rsid w:val="00BA01F5"/>
    <w:rsid w:val="00BA0F8F"/>
    <w:rsid w:val="00BA2ED3"/>
    <w:rsid w:val="00BA3CC2"/>
    <w:rsid w:val="00BA401A"/>
    <w:rsid w:val="00BA4505"/>
    <w:rsid w:val="00BA4AB8"/>
    <w:rsid w:val="00BA6069"/>
    <w:rsid w:val="00BA6ECC"/>
    <w:rsid w:val="00BA6F7B"/>
    <w:rsid w:val="00BA7121"/>
    <w:rsid w:val="00BA7EE5"/>
    <w:rsid w:val="00BB0894"/>
    <w:rsid w:val="00BB0DD9"/>
    <w:rsid w:val="00BB0EDA"/>
    <w:rsid w:val="00BB1CCD"/>
    <w:rsid w:val="00BB2310"/>
    <w:rsid w:val="00BB24D0"/>
    <w:rsid w:val="00BB268B"/>
    <w:rsid w:val="00BB3B05"/>
    <w:rsid w:val="00BB3CC8"/>
    <w:rsid w:val="00BB401E"/>
    <w:rsid w:val="00BB41AC"/>
    <w:rsid w:val="00BB4A89"/>
    <w:rsid w:val="00BB4EF0"/>
    <w:rsid w:val="00BB50BB"/>
    <w:rsid w:val="00BB667B"/>
    <w:rsid w:val="00BB6923"/>
    <w:rsid w:val="00BB72CE"/>
    <w:rsid w:val="00BB7469"/>
    <w:rsid w:val="00BB77F6"/>
    <w:rsid w:val="00BC07DD"/>
    <w:rsid w:val="00BC08CB"/>
    <w:rsid w:val="00BC0A07"/>
    <w:rsid w:val="00BC0DD6"/>
    <w:rsid w:val="00BC103A"/>
    <w:rsid w:val="00BC10E7"/>
    <w:rsid w:val="00BC1FE1"/>
    <w:rsid w:val="00BC211E"/>
    <w:rsid w:val="00BC26E7"/>
    <w:rsid w:val="00BC2B93"/>
    <w:rsid w:val="00BC5657"/>
    <w:rsid w:val="00BC628E"/>
    <w:rsid w:val="00BC66A4"/>
    <w:rsid w:val="00BC7E1A"/>
    <w:rsid w:val="00BD0026"/>
    <w:rsid w:val="00BD1005"/>
    <w:rsid w:val="00BD10C9"/>
    <w:rsid w:val="00BD1129"/>
    <w:rsid w:val="00BD13D4"/>
    <w:rsid w:val="00BD26AA"/>
    <w:rsid w:val="00BD2E9B"/>
    <w:rsid w:val="00BD3ECF"/>
    <w:rsid w:val="00BD454F"/>
    <w:rsid w:val="00BD5694"/>
    <w:rsid w:val="00BD5713"/>
    <w:rsid w:val="00BD588E"/>
    <w:rsid w:val="00BD76FD"/>
    <w:rsid w:val="00BD7A89"/>
    <w:rsid w:val="00BE1273"/>
    <w:rsid w:val="00BE2003"/>
    <w:rsid w:val="00BE2A5B"/>
    <w:rsid w:val="00BE2C79"/>
    <w:rsid w:val="00BE35F4"/>
    <w:rsid w:val="00BE3D1B"/>
    <w:rsid w:val="00BE3D97"/>
    <w:rsid w:val="00BE3F0F"/>
    <w:rsid w:val="00BE42D1"/>
    <w:rsid w:val="00BE467F"/>
    <w:rsid w:val="00BE4A0B"/>
    <w:rsid w:val="00BE502F"/>
    <w:rsid w:val="00BE549F"/>
    <w:rsid w:val="00BE61D1"/>
    <w:rsid w:val="00BE65E9"/>
    <w:rsid w:val="00BE6EE1"/>
    <w:rsid w:val="00BE7552"/>
    <w:rsid w:val="00BE7E73"/>
    <w:rsid w:val="00BF009F"/>
    <w:rsid w:val="00BF09E6"/>
    <w:rsid w:val="00BF0BAB"/>
    <w:rsid w:val="00BF1EF7"/>
    <w:rsid w:val="00BF1FD5"/>
    <w:rsid w:val="00BF243C"/>
    <w:rsid w:val="00BF2B84"/>
    <w:rsid w:val="00BF2E67"/>
    <w:rsid w:val="00BF32DA"/>
    <w:rsid w:val="00BF388C"/>
    <w:rsid w:val="00BF3F5F"/>
    <w:rsid w:val="00BF3FBD"/>
    <w:rsid w:val="00BF4443"/>
    <w:rsid w:val="00BF4494"/>
    <w:rsid w:val="00BF44AD"/>
    <w:rsid w:val="00BF46D5"/>
    <w:rsid w:val="00BF4CD7"/>
    <w:rsid w:val="00BF56EA"/>
    <w:rsid w:val="00BF56F3"/>
    <w:rsid w:val="00BF778F"/>
    <w:rsid w:val="00C0100F"/>
    <w:rsid w:val="00C0157E"/>
    <w:rsid w:val="00C01DCC"/>
    <w:rsid w:val="00C02C20"/>
    <w:rsid w:val="00C06583"/>
    <w:rsid w:val="00C065C9"/>
    <w:rsid w:val="00C07956"/>
    <w:rsid w:val="00C07A72"/>
    <w:rsid w:val="00C07D30"/>
    <w:rsid w:val="00C10BD1"/>
    <w:rsid w:val="00C1171E"/>
    <w:rsid w:val="00C11A88"/>
    <w:rsid w:val="00C1353A"/>
    <w:rsid w:val="00C13777"/>
    <w:rsid w:val="00C13DC6"/>
    <w:rsid w:val="00C14021"/>
    <w:rsid w:val="00C1434F"/>
    <w:rsid w:val="00C14F9A"/>
    <w:rsid w:val="00C15081"/>
    <w:rsid w:val="00C15663"/>
    <w:rsid w:val="00C15FE4"/>
    <w:rsid w:val="00C16EDF"/>
    <w:rsid w:val="00C177F0"/>
    <w:rsid w:val="00C202B3"/>
    <w:rsid w:val="00C203B4"/>
    <w:rsid w:val="00C2042A"/>
    <w:rsid w:val="00C2046E"/>
    <w:rsid w:val="00C20718"/>
    <w:rsid w:val="00C20A4A"/>
    <w:rsid w:val="00C20FD9"/>
    <w:rsid w:val="00C21EE0"/>
    <w:rsid w:val="00C222A1"/>
    <w:rsid w:val="00C226CF"/>
    <w:rsid w:val="00C22ACD"/>
    <w:rsid w:val="00C23370"/>
    <w:rsid w:val="00C23C72"/>
    <w:rsid w:val="00C24179"/>
    <w:rsid w:val="00C24180"/>
    <w:rsid w:val="00C24630"/>
    <w:rsid w:val="00C24FEE"/>
    <w:rsid w:val="00C25377"/>
    <w:rsid w:val="00C2549A"/>
    <w:rsid w:val="00C2593B"/>
    <w:rsid w:val="00C25B0B"/>
    <w:rsid w:val="00C26F40"/>
    <w:rsid w:val="00C27308"/>
    <w:rsid w:val="00C30297"/>
    <w:rsid w:val="00C32FFB"/>
    <w:rsid w:val="00C3327B"/>
    <w:rsid w:val="00C33339"/>
    <w:rsid w:val="00C33B1A"/>
    <w:rsid w:val="00C33DD5"/>
    <w:rsid w:val="00C34004"/>
    <w:rsid w:val="00C34886"/>
    <w:rsid w:val="00C34A3E"/>
    <w:rsid w:val="00C3557E"/>
    <w:rsid w:val="00C36772"/>
    <w:rsid w:val="00C37865"/>
    <w:rsid w:val="00C37EBA"/>
    <w:rsid w:val="00C4033A"/>
    <w:rsid w:val="00C4073B"/>
    <w:rsid w:val="00C41457"/>
    <w:rsid w:val="00C4167D"/>
    <w:rsid w:val="00C43D81"/>
    <w:rsid w:val="00C44266"/>
    <w:rsid w:val="00C44389"/>
    <w:rsid w:val="00C454FF"/>
    <w:rsid w:val="00C45D1E"/>
    <w:rsid w:val="00C46FC0"/>
    <w:rsid w:val="00C47ECF"/>
    <w:rsid w:val="00C50B91"/>
    <w:rsid w:val="00C50FBD"/>
    <w:rsid w:val="00C512C5"/>
    <w:rsid w:val="00C5179E"/>
    <w:rsid w:val="00C52166"/>
    <w:rsid w:val="00C53AB3"/>
    <w:rsid w:val="00C542C2"/>
    <w:rsid w:val="00C55BBC"/>
    <w:rsid w:val="00C5660F"/>
    <w:rsid w:val="00C56B24"/>
    <w:rsid w:val="00C57525"/>
    <w:rsid w:val="00C60871"/>
    <w:rsid w:val="00C60A8F"/>
    <w:rsid w:val="00C61E8B"/>
    <w:rsid w:val="00C624DD"/>
    <w:rsid w:val="00C64554"/>
    <w:rsid w:val="00C64743"/>
    <w:rsid w:val="00C659F3"/>
    <w:rsid w:val="00C65F72"/>
    <w:rsid w:val="00C66362"/>
    <w:rsid w:val="00C66F14"/>
    <w:rsid w:val="00C72318"/>
    <w:rsid w:val="00C724E6"/>
    <w:rsid w:val="00C7307D"/>
    <w:rsid w:val="00C73774"/>
    <w:rsid w:val="00C74239"/>
    <w:rsid w:val="00C74304"/>
    <w:rsid w:val="00C747A5"/>
    <w:rsid w:val="00C74DA0"/>
    <w:rsid w:val="00C75B47"/>
    <w:rsid w:val="00C75DCF"/>
    <w:rsid w:val="00C765A1"/>
    <w:rsid w:val="00C76733"/>
    <w:rsid w:val="00C77306"/>
    <w:rsid w:val="00C777BE"/>
    <w:rsid w:val="00C8031F"/>
    <w:rsid w:val="00C8042A"/>
    <w:rsid w:val="00C80E24"/>
    <w:rsid w:val="00C819F8"/>
    <w:rsid w:val="00C81D65"/>
    <w:rsid w:val="00C81F35"/>
    <w:rsid w:val="00C81F52"/>
    <w:rsid w:val="00C82184"/>
    <w:rsid w:val="00C82904"/>
    <w:rsid w:val="00C839F1"/>
    <w:rsid w:val="00C84775"/>
    <w:rsid w:val="00C84987"/>
    <w:rsid w:val="00C85314"/>
    <w:rsid w:val="00C853E1"/>
    <w:rsid w:val="00C85AFD"/>
    <w:rsid w:val="00C8611B"/>
    <w:rsid w:val="00C864EA"/>
    <w:rsid w:val="00C86C21"/>
    <w:rsid w:val="00C874E3"/>
    <w:rsid w:val="00C91B31"/>
    <w:rsid w:val="00C91B3C"/>
    <w:rsid w:val="00C9201E"/>
    <w:rsid w:val="00C922EA"/>
    <w:rsid w:val="00C92508"/>
    <w:rsid w:val="00C9290A"/>
    <w:rsid w:val="00C9307C"/>
    <w:rsid w:val="00C93AE6"/>
    <w:rsid w:val="00C93F77"/>
    <w:rsid w:val="00C96458"/>
    <w:rsid w:val="00C9675C"/>
    <w:rsid w:val="00C96D4F"/>
    <w:rsid w:val="00C96F45"/>
    <w:rsid w:val="00C9703A"/>
    <w:rsid w:val="00C97F45"/>
    <w:rsid w:val="00CA0116"/>
    <w:rsid w:val="00CA0EA0"/>
    <w:rsid w:val="00CA0F52"/>
    <w:rsid w:val="00CA1479"/>
    <w:rsid w:val="00CA185E"/>
    <w:rsid w:val="00CA32C9"/>
    <w:rsid w:val="00CA39F4"/>
    <w:rsid w:val="00CA3C66"/>
    <w:rsid w:val="00CA4946"/>
    <w:rsid w:val="00CA4BC0"/>
    <w:rsid w:val="00CA5297"/>
    <w:rsid w:val="00CA5CA8"/>
    <w:rsid w:val="00CB0157"/>
    <w:rsid w:val="00CB1B24"/>
    <w:rsid w:val="00CB1B64"/>
    <w:rsid w:val="00CB2855"/>
    <w:rsid w:val="00CB33CD"/>
    <w:rsid w:val="00CB398D"/>
    <w:rsid w:val="00CB45AA"/>
    <w:rsid w:val="00CB5205"/>
    <w:rsid w:val="00CB5A1F"/>
    <w:rsid w:val="00CB5CA5"/>
    <w:rsid w:val="00CB733C"/>
    <w:rsid w:val="00CB764C"/>
    <w:rsid w:val="00CB7736"/>
    <w:rsid w:val="00CC1516"/>
    <w:rsid w:val="00CC1CB1"/>
    <w:rsid w:val="00CC2575"/>
    <w:rsid w:val="00CC3622"/>
    <w:rsid w:val="00CC5598"/>
    <w:rsid w:val="00CC559D"/>
    <w:rsid w:val="00CC6262"/>
    <w:rsid w:val="00CC71AF"/>
    <w:rsid w:val="00CD06E4"/>
    <w:rsid w:val="00CD0814"/>
    <w:rsid w:val="00CD08B1"/>
    <w:rsid w:val="00CD257D"/>
    <w:rsid w:val="00CD28C0"/>
    <w:rsid w:val="00CD31B4"/>
    <w:rsid w:val="00CD360C"/>
    <w:rsid w:val="00CD365B"/>
    <w:rsid w:val="00CD36DC"/>
    <w:rsid w:val="00CD38D4"/>
    <w:rsid w:val="00CD462D"/>
    <w:rsid w:val="00CD4878"/>
    <w:rsid w:val="00CD4AE4"/>
    <w:rsid w:val="00CD54CE"/>
    <w:rsid w:val="00CD654B"/>
    <w:rsid w:val="00CD75C3"/>
    <w:rsid w:val="00CD79D4"/>
    <w:rsid w:val="00CE085B"/>
    <w:rsid w:val="00CE1071"/>
    <w:rsid w:val="00CE223E"/>
    <w:rsid w:val="00CE2324"/>
    <w:rsid w:val="00CE27B0"/>
    <w:rsid w:val="00CE2D5C"/>
    <w:rsid w:val="00CE3A6D"/>
    <w:rsid w:val="00CE42AC"/>
    <w:rsid w:val="00CE456E"/>
    <w:rsid w:val="00CE4755"/>
    <w:rsid w:val="00CE5476"/>
    <w:rsid w:val="00CE57A5"/>
    <w:rsid w:val="00CE5B8F"/>
    <w:rsid w:val="00CE5FBA"/>
    <w:rsid w:val="00CE6ED3"/>
    <w:rsid w:val="00CE71AA"/>
    <w:rsid w:val="00CE7502"/>
    <w:rsid w:val="00CE79C7"/>
    <w:rsid w:val="00CF11FF"/>
    <w:rsid w:val="00CF1A97"/>
    <w:rsid w:val="00CF1F51"/>
    <w:rsid w:val="00CF2208"/>
    <w:rsid w:val="00CF2FE3"/>
    <w:rsid w:val="00CF31B5"/>
    <w:rsid w:val="00CF382F"/>
    <w:rsid w:val="00CF3CD8"/>
    <w:rsid w:val="00CF3F0D"/>
    <w:rsid w:val="00CF4360"/>
    <w:rsid w:val="00CF44DA"/>
    <w:rsid w:val="00CF4BD0"/>
    <w:rsid w:val="00CF4CFB"/>
    <w:rsid w:val="00CF567B"/>
    <w:rsid w:val="00CF5772"/>
    <w:rsid w:val="00CF5E55"/>
    <w:rsid w:val="00CF68B1"/>
    <w:rsid w:val="00CF6C4E"/>
    <w:rsid w:val="00CF6EA7"/>
    <w:rsid w:val="00CF727D"/>
    <w:rsid w:val="00CF7C2A"/>
    <w:rsid w:val="00D00423"/>
    <w:rsid w:val="00D00EEB"/>
    <w:rsid w:val="00D0214D"/>
    <w:rsid w:val="00D02EAC"/>
    <w:rsid w:val="00D037E3"/>
    <w:rsid w:val="00D041AC"/>
    <w:rsid w:val="00D047CC"/>
    <w:rsid w:val="00D05827"/>
    <w:rsid w:val="00D0663D"/>
    <w:rsid w:val="00D066D1"/>
    <w:rsid w:val="00D06F8D"/>
    <w:rsid w:val="00D07F1E"/>
    <w:rsid w:val="00D101F7"/>
    <w:rsid w:val="00D102E8"/>
    <w:rsid w:val="00D106AA"/>
    <w:rsid w:val="00D125A0"/>
    <w:rsid w:val="00D12825"/>
    <w:rsid w:val="00D12A6C"/>
    <w:rsid w:val="00D130BA"/>
    <w:rsid w:val="00D132AD"/>
    <w:rsid w:val="00D1357D"/>
    <w:rsid w:val="00D13DCA"/>
    <w:rsid w:val="00D13F9A"/>
    <w:rsid w:val="00D14110"/>
    <w:rsid w:val="00D145F5"/>
    <w:rsid w:val="00D1560D"/>
    <w:rsid w:val="00D15638"/>
    <w:rsid w:val="00D16633"/>
    <w:rsid w:val="00D1746E"/>
    <w:rsid w:val="00D17B93"/>
    <w:rsid w:val="00D203AD"/>
    <w:rsid w:val="00D20AB7"/>
    <w:rsid w:val="00D20EA7"/>
    <w:rsid w:val="00D21082"/>
    <w:rsid w:val="00D21184"/>
    <w:rsid w:val="00D21CD0"/>
    <w:rsid w:val="00D238E7"/>
    <w:rsid w:val="00D23E5C"/>
    <w:rsid w:val="00D25442"/>
    <w:rsid w:val="00D255EB"/>
    <w:rsid w:val="00D25EF7"/>
    <w:rsid w:val="00D26B6E"/>
    <w:rsid w:val="00D303FA"/>
    <w:rsid w:val="00D32060"/>
    <w:rsid w:val="00D329D4"/>
    <w:rsid w:val="00D32A97"/>
    <w:rsid w:val="00D32AB9"/>
    <w:rsid w:val="00D34685"/>
    <w:rsid w:val="00D349CD"/>
    <w:rsid w:val="00D34D96"/>
    <w:rsid w:val="00D355F0"/>
    <w:rsid w:val="00D35A81"/>
    <w:rsid w:val="00D36941"/>
    <w:rsid w:val="00D36B3C"/>
    <w:rsid w:val="00D37007"/>
    <w:rsid w:val="00D40184"/>
    <w:rsid w:val="00D407E4"/>
    <w:rsid w:val="00D40DD3"/>
    <w:rsid w:val="00D41864"/>
    <w:rsid w:val="00D420C1"/>
    <w:rsid w:val="00D4222B"/>
    <w:rsid w:val="00D43243"/>
    <w:rsid w:val="00D43AC8"/>
    <w:rsid w:val="00D442A4"/>
    <w:rsid w:val="00D45FB6"/>
    <w:rsid w:val="00D4636C"/>
    <w:rsid w:val="00D4643A"/>
    <w:rsid w:val="00D4704B"/>
    <w:rsid w:val="00D50155"/>
    <w:rsid w:val="00D50B74"/>
    <w:rsid w:val="00D50BDF"/>
    <w:rsid w:val="00D51120"/>
    <w:rsid w:val="00D528E5"/>
    <w:rsid w:val="00D54CD2"/>
    <w:rsid w:val="00D54EAD"/>
    <w:rsid w:val="00D557BA"/>
    <w:rsid w:val="00D55B4D"/>
    <w:rsid w:val="00D56113"/>
    <w:rsid w:val="00D56202"/>
    <w:rsid w:val="00D562BA"/>
    <w:rsid w:val="00D56370"/>
    <w:rsid w:val="00D56724"/>
    <w:rsid w:val="00D578A3"/>
    <w:rsid w:val="00D612E9"/>
    <w:rsid w:val="00D6281F"/>
    <w:rsid w:val="00D6287C"/>
    <w:rsid w:val="00D63B95"/>
    <w:rsid w:val="00D64746"/>
    <w:rsid w:val="00D64AA6"/>
    <w:rsid w:val="00D64E81"/>
    <w:rsid w:val="00D659AA"/>
    <w:rsid w:val="00D663C9"/>
    <w:rsid w:val="00D66B0A"/>
    <w:rsid w:val="00D66E6D"/>
    <w:rsid w:val="00D707AD"/>
    <w:rsid w:val="00D71B53"/>
    <w:rsid w:val="00D71B8F"/>
    <w:rsid w:val="00D72662"/>
    <w:rsid w:val="00D72B7D"/>
    <w:rsid w:val="00D72C59"/>
    <w:rsid w:val="00D72D96"/>
    <w:rsid w:val="00D73ED2"/>
    <w:rsid w:val="00D7461D"/>
    <w:rsid w:val="00D753DD"/>
    <w:rsid w:val="00D769AE"/>
    <w:rsid w:val="00D77133"/>
    <w:rsid w:val="00D7724D"/>
    <w:rsid w:val="00D77BCD"/>
    <w:rsid w:val="00D77D51"/>
    <w:rsid w:val="00D8091B"/>
    <w:rsid w:val="00D8094A"/>
    <w:rsid w:val="00D80BC6"/>
    <w:rsid w:val="00D80D0E"/>
    <w:rsid w:val="00D8155A"/>
    <w:rsid w:val="00D81A1A"/>
    <w:rsid w:val="00D8235F"/>
    <w:rsid w:val="00D82AD9"/>
    <w:rsid w:val="00D833D9"/>
    <w:rsid w:val="00D83BD9"/>
    <w:rsid w:val="00D847EE"/>
    <w:rsid w:val="00D864A7"/>
    <w:rsid w:val="00D8683D"/>
    <w:rsid w:val="00D86AC8"/>
    <w:rsid w:val="00D870C6"/>
    <w:rsid w:val="00D87AB0"/>
    <w:rsid w:val="00D904A8"/>
    <w:rsid w:val="00D90F3C"/>
    <w:rsid w:val="00D919B1"/>
    <w:rsid w:val="00D91BB4"/>
    <w:rsid w:val="00D9326D"/>
    <w:rsid w:val="00D93A1C"/>
    <w:rsid w:val="00D94032"/>
    <w:rsid w:val="00D946C3"/>
    <w:rsid w:val="00D94CD9"/>
    <w:rsid w:val="00D94DCF"/>
    <w:rsid w:val="00D94EAE"/>
    <w:rsid w:val="00D96083"/>
    <w:rsid w:val="00D9658D"/>
    <w:rsid w:val="00D96BB8"/>
    <w:rsid w:val="00D9714A"/>
    <w:rsid w:val="00D9798D"/>
    <w:rsid w:val="00D97D87"/>
    <w:rsid w:val="00DA0DBF"/>
    <w:rsid w:val="00DA1F78"/>
    <w:rsid w:val="00DA24A5"/>
    <w:rsid w:val="00DA25C7"/>
    <w:rsid w:val="00DA2A8B"/>
    <w:rsid w:val="00DA2AA0"/>
    <w:rsid w:val="00DA4D5B"/>
    <w:rsid w:val="00DA5327"/>
    <w:rsid w:val="00DA583C"/>
    <w:rsid w:val="00DA586F"/>
    <w:rsid w:val="00DA6624"/>
    <w:rsid w:val="00DA75A2"/>
    <w:rsid w:val="00DA77AF"/>
    <w:rsid w:val="00DA7C7D"/>
    <w:rsid w:val="00DB08DA"/>
    <w:rsid w:val="00DB15C9"/>
    <w:rsid w:val="00DB3B8F"/>
    <w:rsid w:val="00DB4586"/>
    <w:rsid w:val="00DB4F97"/>
    <w:rsid w:val="00DB50F8"/>
    <w:rsid w:val="00DB59AB"/>
    <w:rsid w:val="00DB5DEC"/>
    <w:rsid w:val="00DB686E"/>
    <w:rsid w:val="00DB7F09"/>
    <w:rsid w:val="00DB7FDA"/>
    <w:rsid w:val="00DC00E8"/>
    <w:rsid w:val="00DC1973"/>
    <w:rsid w:val="00DC1C56"/>
    <w:rsid w:val="00DC2041"/>
    <w:rsid w:val="00DC2061"/>
    <w:rsid w:val="00DC31CA"/>
    <w:rsid w:val="00DC3ADA"/>
    <w:rsid w:val="00DC3B22"/>
    <w:rsid w:val="00DC4251"/>
    <w:rsid w:val="00DC441F"/>
    <w:rsid w:val="00DC4756"/>
    <w:rsid w:val="00DC5129"/>
    <w:rsid w:val="00DC539E"/>
    <w:rsid w:val="00DC54D8"/>
    <w:rsid w:val="00DC59F4"/>
    <w:rsid w:val="00DC61F7"/>
    <w:rsid w:val="00DC6379"/>
    <w:rsid w:val="00DC6837"/>
    <w:rsid w:val="00DC6847"/>
    <w:rsid w:val="00DC7242"/>
    <w:rsid w:val="00DC7516"/>
    <w:rsid w:val="00DC7CBC"/>
    <w:rsid w:val="00DD00DA"/>
    <w:rsid w:val="00DD0B72"/>
    <w:rsid w:val="00DD105A"/>
    <w:rsid w:val="00DD2C3A"/>
    <w:rsid w:val="00DD3325"/>
    <w:rsid w:val="00DD33E1"/>
    <w:rsid w:val="00DD3E91"/>
    <w:rsid w:val="00DD4586"/>
    <w:rsid w:val="00DD45D5"/>
    <w:rsid w:val="00DD5C7D"/>
    <w:rsid w:val="00DD6584"/>
    <w:rsid w:val="00DD6616"/>
    <w:rsid w:val="00DD6FAA"/>
    <w:rsid w:val="00DE0431"/>
    <w:rsid w:val="00DE0CE0"/>
    <w:rsid w:val="00DE17E1"/>
    <w:rsid w:val="00DE20F0"/>
    <w:rsid w:val="00DE25C7"/>
    <w:rsid w:val="00DE2DED"/>
    <w:rsid w:val="00DE3946"/>
    <w:rsid w:val="00DE3C77"/>
    <w:rsid w:val="00DE495D"/>
    <w:rsid w:val="00DE581E"/>
    <w:rsid w:val="00DE5DA1"/>
    <w:rsid w:val="00DE5ED4"/>
    <w:rsid w:val="00DE6872"/>
    <w:rsid w:val="00DE6CA0"/>
    <w:rsid w:val="00DE750A"/>
    <w:rsid w:val="00DE7CC9"/>
    <w:rsid w:val="00DF1441"/>
    <w:rsid w:val="00DF284A"/>
    <w:rsid w:val="00DF3A6A"/>
    <w:rsid w:val="00DF4898"/>
    <w:rsid w:val="00DF563F"/>
    <w:rsid w:val="00DF59AF"/>
    <w:rsid w:val="00DF5E65"/>
    <w:rsid w:val="00DF6844"/>
    <w:rsid w:val="00DF6929"/>
    <w:rsid w:val="00DF6C0A"/>
    <w:rsid w:val="00DF6F61"/>
    <w:rsid w:val="00DF7449"/>
    <w:rsid w:val="00E00599"/>
    <w:rsid w:val="00E0179C"/>
    <w:rsid w:val="00E025CE"/>
    <w:rsid w:val="00E04502"/>
    <w:rsid w:val="00E04A4C"/>
    <w:rsid w:val="00E05082"/>
    <w:rsid w:val="00E05899"/>
    <w:rsid w:val="00E07018"/>
    <w:rsid w:val="00E075E0"/>
    <w:rsid w:val="00E101C6"/>
    <w:rsid w:val="00E109EB"/>
    <w:rsid w:val="00E11314"/>
    <w:rsid w:val="00E12430"/>
    <w:rsid w:val="00E129EA"/>
    <w:rsid w:val="00E15082"/>
    <w:rsid w:val="00E158E9"/>
    <w:rsid w:val="00E1757C"/>
    <w:rsid w:val="00E1765C"/>
    <w:rsid w:val="00E200FE"/>
    <w:rsid w:val="00E21689"/>
    <w:rsid w:val="00E21F81"/>
    <w:rsid w:val="00E22416"/>
    <w:rsid w:val="00E22441"/>
    <w:rsid w:val="00E22A63"/>
    <w:rsid w:val="00E22D51"/>
    <w:rsid w:val="00E22F92"/>
    <w:rsid w:val="00E2371B"/>
    <w:rsid w:val="00E23A4C"/>
    <w:rsid w:val="00E251CC"/>
    <w:rsid w:val="00E253FC"/>
    <w:rsid w:val="00E26460"/>
    <w:rsid w:val="00E2652A"/>
    <w:rsid w:val="00E26929"/>
    <w:rsid w:val="00E275CA"/>
    <w:rsid w:val="00E320B1"/>
    <w:rsid w:val="00E34B63"/>
    <w:rsid w:val="00E34D68"/>
    <w:rsid w:val="00E357CF"/>
    <w:rsid w:val="00E35946"/>
    <w:rsid w:val="00E360E2"/>
    <w:rsid w:val="00E3653C"/>
    <w:rsid w:val="00E3715A"/>
    <w:rsid w:val="00E373D2"/>
    <w:rsid w:val="00E379D6"/>
    <w:rsid w:val="00E4020F"/>
    <w:rsid w:val="00E4151D"/>
    <w:rsid w:val="00E421A0"/>
    <w:rsid w:val="00E42E41"/>
    <w:rsid w:val="00E44851"/>
    <w:rsid w:val="00E449BC"/>
    <w:rsid w:val="00E45695"/>
    <w:rsid w:val="00E457D4"/>
    <w:rsid w:val="00E4594E"/>
    <w:rsid w:val="00E461C7"/>
    <w:rsid w:val="00E50971"/>
    <w:rsid w:val="00E50E7C"/>
    <w:rsid w:val="00E51545"/>
    <w:rsid w:val="00E51558"/>
    <w:rsid w:val="00E51BEB"/>
    <w:rsid w:val="00E51D9E"/>
    <w:rsid w:val="00E52802"/>
    <w:rsid w:val="00E537D1"/>
    <w:rsid w:val="00E53CE6"/>
    <w:rsid w:val="00E542AC"/>
    <w:rsid w:val="00E545BE"/>
    <w:rsid w:val="00E546A1"/>
    <w:rsid w:val="00E5566C"/>
    <w:rsid w:val="00E567E6"/>
    <w:rsid w:val="00E56971"/>
    <w:rsid w:val="00E56A96"/>
    <w:rsid w:val="00E56BEB"/>
    <w:rsid w:val="00E57564"/>
    <w:rsid w:val="00E57A69"/>
    <w:rsid w:val="00E6050D"/>
    <w:rsid w:val="00E607CC"/>
    <w:rsid w:val="00E60E85"/>
    <w:rsid w:val="00E61484"/>
    <w:rsid w:val="00E620EE"/>
    <w:rsid w:val="00E63A40"/>
    <w:rsid w:val="00E6511F"/>
    <w:rsid w:val="00E65CF3"/>
    <w:rsid w:val="00E65E93"/>
    <w:rsid w:val="00E67113"/>
    <w:rsid w:val="00E67688"/>
    <w:rsid w:val="00E67E84"/>
    <w:rsid w:val="00E70404"/>
    <w:rsid w:val="00E711D7"/>
    <w:rsid w:val="00E72356"/>
    <w:rsid w:val="00E72C55"/>
    <w:rsid w:val="00E72D74"/>
    <w:rsid w:val="00E7373A"/>
    <w:rsid w:val="00E73BFD"/>
    <w:rsid w:val="00E7554F"/>
    <w:rsid w:val="00E75DAC"/>
    <w:rsid w:val="00E75EE0"/>
    <w:rsid w:val="00E7612B"/>
    <w:rsid w:val="00E76A62"/>
    <w:rsid w:val="00E772A0"/>
    <w:rsid w:val="00E77C24"/>
    <w:rsid w:val="00E8032D"/>
    <w:rsid w:val="00E80591"/>
    <w:rsid w:val="00E815E1"/>
    <w:rsid w:val="00E81727"/>
    <w:rsid w:val="00E8289A"/>
    <w:rsid w:val="00E829D9"/>
    <w:rsid w:val="00E82C88"/>
    <w:rsid w:val="00E82DF6"/>
    <w:rsid w:val="00E83377"/>
    <w:rsid w:val="00E835CE"/>
    <w:rsid w:val="00E837D2"/>
    <w:rsid w:val="00E83EDD"/>
    <w:rsid w:val="00E84FF9"/>
    <w:rsid w:val="00E8511F"/>
    <w:rsid w:val="00E85122"/>
    <w:rsid w:val="00E864DF"/>
    <w:rsid w:val="00E87199"/>
    <w:rsid w:val="00E873C8"/>
    <w:rsid w:val="00E90119"/>
    <w:rsid w:val="00E902B0"/>
    <w:rsid w:val="00E902E8"/>
    <w:rsid w:val="00E90677"/>
    <w:rsid w:val="00E91612"/>
    <w:rsid w:val="00E922C3"/>
    <w:rsid w:val="00E9231F"/>
    <w:rsid w:val="00E92712"/>
    <w:rsid w:val="00E92B3C"/>
    <w:rsid w:val="00E92EEE"/>
    <w:rsid w:val="00E93074"/>
    <w:rsid w:val="00E9348A"/>
    <w:rsid w:val="00E93EA6"/>
    <w:rsid w:val="00E94391"/>
    <w:rsid w:val="00E9496C"/>
    <w:rsid w:val="00E94DB8"/>
    <w:rsid w:val="00E94E88"/>
    <w:rsid w:val="00E951E4"/>
    <w:rsid w:val="00E959C7"/>
    <w:rsid w:val="00E95EA6"/>
    <w:rsid w:val="00E9717C"/>
    <w:rsid w:val="00E9748B"/>
    <w:rsid w:val="00E9770D"/>
    <w:rsid w:val="00E97E44"/>
    <w:rsid w:val="00EA03C4"/>
    <w:rsid w:val="00EA11BB"/>
    <w:rsid w:val="00EA1AFD"/>
    <w:rsid w:val="00EA23AC"/>
    <w:rsid w:val="00EA354E"/>
    <w:rsid w:val="00EA35D0"/>
    <w:rsid w:val="00EA36D0"/>
    <w:rsid w:val="00EA423D"/>
    <w:rsid w:val="00EA43E3"/>
    <w:rsid w:val="00EA44E1"/>
    <w:rsid w:val="00EA5B0E"/>
    <w:rsid w:val="00EA5BF5"/>
    <w:rsid w:val="00EA6B12"/>
    <w:rsid w:val="00EA6B30"/>
    <w:rsid w:val="00EA7C3D"/>
    <w:rsid w:val="00EB0A19"/>
    <w:rsid w:val="00EB11CB"/>
    <w:rsid w:val="00EB1F88"/>
    <w:rsid w:val="00EB2468"/>
    <w:rsid w:val="00EB2B3A"/>
    <w:rsid w:val="00EB2ECB"/>
    <w:rsid w:val="00EB2EE2"/>
    <w:rsid w:val="00EB2F5E"/>
    <w:rsid w:val="00EB3EDE"/>
    <w:rsid w:val="00EB50AA"/>
    <w:rsid w:val="00EB599B"/>
    <w:rsid w:val="00EB5F1F"/>
    <w:rsid w:val="00EB62FC"/>
    <w:rsid w:val="00EB63B0"/>
    <w:rsid w:val="00EB65CA"/>
    <w:rsid w:val="00EB6742"/>
    <w:rsid w:val="00EB6878"/>
    <w:rsid w:val="00EB7414"/>
    <w:rsid w:val="00EB7A0E"/>
    <w:rsid w:val="00EC097E"/>
    <w:rsid w:val="00EC1004"/>
    <w:rsid w:val="00EC1E0E"/>
    <w:rsid w:val="00EC236D"/>
    <w:rsid w:val="00EC254E"/>
    <w:rsid w:val="00EC2DAB"/>
    <w:rsid w:val="00EC313D"/>
    <w:rsid w:val="00EC3212"/>
    <w:rsid w:val="00EC3871"/>
    <w:rsid w:val="00EC3B50"/>
    <w:rsid w:val="00EC4657"/>
    <w:rsid w:val="00EC46EB"/>
    <w:rsid w:val="00EC472A"/>
    <w:rsid w:val="00EC4BCB"/>
    <w:rsid w:val="00EC546B"/>
    <w:rsid w:val="00EC6B16"/>
    <w:rsid w:val="00EC7135"/>
    <w:rsid w:val="00ED0070"/>
    <w:rsid w:val="00ED0128"/>
    <w:rsid w:val="00ED076B"/>
    <w:rsid w:val="00ED21BA"/>
    <w:rsid w:val="00ED2B2A"/>
    <w:rsid w:val="00ED3D2D"/>
    <w:rsid w:val="00ED3F2A"/>
    <w:rsid w:val="00ED3FC0"/>
    <w:rsid w:val="00ED48B8"/>
    <w:rsid w:val="00ED4989"/>
    <w:rsid w:val="00ED5521"/>
    <w:rsid w:val="00ED57F7"/>
    <w:rsid w:val="00ED5808"/>
    <w:rsid w:val="00ED5A1C"/>
    <w:rsid w:val="00ED6229"/>
    <w:rsid w:val="00ED73F0"/>
    <w:rsid w:val="00ED7F38"/>
    <w:rsid w:val="00EE142D"/>
    <w:rsid w:val="00EE1447"/>
    <w:rsid w:val="00EE2BD6"/>
    <w:rsid w:val="00EE2D00"/>
    <w:rsid w:val="00EE2F1A"/>
    <w:rsid w:val="00EE2F60"/>
    <w:rsid w:val="00EE3DA1"/>
    <w:rsid w:val="00EE66F1"/>
    <w:rsid w:val="00EE6B51"/>
    <w:rsid w:val="00EE6FD1"/>
    <w:rsid w:val="00EE763F"/>
    <w:rsid w:val="00EE76F0"/>
    <w:rsid w:val="00EE7A28"/>
    <w:rsid w:val="00EF005A"/>
    <w:rsid w:val="00EF11F7"/>
    <w:rsid w:val="00EF145E"/>
    <w:rsid w:val="00EF1CED"/>
    <w:rsid w:val="00EF1EB8"/>
    <w:rsid w:val="00EF1FCE"/>
    <w:rsid w:val="00EF2A4B"/>
    <w:rsid w:val="00EF2BBB"/>
    <w:rsid w:val="00EF2DED"/>
    <w:rsid w:val="00EF2EA2"/>
    <w:rsid w:val="00EF33EC"/>
    <w:rsid w:val="00EF390F"/>
    <w:rsid w:val="00EF3DE5"/>
    <w:rsid w:val="00EF3F0B"/>
    <w:rsid w:val="00EF3F87"/>
    <w:rsid w:val="00EF3FAE"/>
    <w:rsid w:val="00EF47DB"/>
    <w:rsid w:val="00EF49C5"/>
    <w:rsid w:val="00EF5348"/>
    <w:rsid w:val="00EF62EA"/>
    <w:rsid w:val="00EF6C67"/>
    <w:rsid w:val="00EF6EE8"/>
    <w:rsid w:val="00F0082D"/>
    <w:rsid w:val="00F015AB"/>
    <w:rsid w:val="00F01B16"/>
    <w:rsid w:val="00F02AD5"/>
    <w:rsid w:val="00F02CA0"/>
    <w:rsid w:val="00F0301E"/>
    <w:rsid w:val="00F032AB"/>
    <w:rsid w:val="00F03F5A"/>
    <w:rsid w:val="00F04215"/>
    <w:rsid w:val="00F04684"/>
    <w:rsid w:val="00F053D6"/>
    <w:rsid w:val="00F05A83"/>
    <w:rsid w:val="00F073C6"/>
    <w:rsid w:val="00F07B10"/>
    <w:rsid w:val="00F07C90"/>
    <w:rsid w:val="00F108C6"/>
    <w:rsid w:val="00F10E68"/>
    <w:rsid w:val="00F1156B"/>
    <w:rsid w:val="00F12AA7"/>
    <w:rsid w:val="00F1525D"/>
    <w:rsid w:val="00F154D4"/>
    <w:rsid w:val="00F15DD0"/>
    <w:rsid w:val="00F15F17"/>
    <w:rsid w:val="00F16380"/>
    <w:rsid w:val="00F16E45"/>
    <w:rsid w:val="00F17529"/>
    <w:rsid w:val="00F17CAD"/>
    <w:rsid w:val="00F20347"/>
    <w:rsid w:val="00F20A63"/>
    <w:rsid w:val="00F21CAC"/>
    <w:rsid w:val="00F22639"/>
    <w:rsid w:val="00F2288F"/>
    <w:rsid w:val="00F22F5D"/>
    <w:rsid w:val="00F2315D"/>
    <w:rsid w:val="00F24171"/>
    <w:rsid w:val="00F247B2"/>
    <w:rsid w:val="00F25054"/>
    <w:rsid w:val="00F26A27"/>
    <w:rsid w:val="00F27A7B"/>
    <w:rsid w:val="00F27F0B"/>
    <w:rsid w:val="00F30290"/>
    <w:rsid w:val="00F31581"/>
    <w:rsid w:val="00F31A53"/>
    <w:rsid w:val="00F31F87"/>
    <w:rsid w:val="00F32101"/>
    <w:rsid w:val="00F321D9"/>
    <w:rsid w:val="00F3347D"/>
    <w:rsid w:val="00F339A6"/>
    <w:rsid w:val="00F33DB8"/>
    <w:rsid w:val="00F3455D"/>
    <w:rsid w:val="00F35642"/>
    <w:rsid w:val="00F35A53"/>
    <w:rsid w:val="00F36B11"/>
    <w:rsid w:val="00F37125"/>
    <w:rsid w:val="00F37D26"/>
    <w:rsid w:val="00F4067A"/>
    <w:rsid w:val="00F40BA1"/>
    <w:rsid w:val="00F4102E"/>
    <w:rsid w:val="00F41804"/>
    <w:rsid w:val="00F4231B"/>
    <w:rsid w:val="00F4291A"/>
    <w:rsid w:val="00F435F1"/>
    <w:rsid w:val="00F439B9"/>
    <w:rsid w:val="00F4556C"/>
    <w:rsid w:val="00F45BD1"/>
    <w:rsid w:val="00F4665F"/>
    <w:rsid w:val="00F4754E"/>
    <w:rsid w:val="00F47D87"/>
    <w:rsid w:val="00F47EC2"/>
    <w:rsid w:val="00F522C0"/>
    <w:rsid w:val="00F525B4"/>
    <w:rsid w:val="00F52878"/>
    <w:rsid w:val="00F53A78"/>
    <w:rsid w:val="00F54316"/>
    <w:rsid w:val="00F54348"/>
    <w:rsid w:val="00F5455F"/>
    <w:rsid w:val="00F54C9D"/>
    <w:rsid w:val="00F5545C"/>
    <w:rsid w:val="00F55BA5"/>
    <w:rsid w:val="00F55EA2"/>
    <w:rsid w:val="00F56C9A"/>
    <w:rsid w:val="00F56D07"/>
    <w:rsid w:val="00F56DB6"/>
    <w:rsid w:val="00F57BED"/>
    <w:rsid w:val="00F57EA6"/>
    <w:rsid w:val="00F60198"/>
    <w:rsid w:val="00F60411"/>
    <w:rsid w:val="00F60988"/>
    <w:rsid w:val="00F61711"/>
    <w:rsid w:val="00F61F1F"/>
    <w:rsid w:val="00F63669"/>
    <w:rsid w:val="00F6417D"/>
    <w:rsid w:val="00F64543"/>
    <w:rsid w:val="00F64898"/>
    <w:rsid w:val="00F64BDD"/>
    <w:rsid w:val="00F651B0"/>
    <w:rsid w:val="00F65EAB"/>
    <w:rsid w:val="00F65F53"/>
    <w:rsid w:val="00F666E5"/>
    <w:rsid w:val="00F66799"/>
    <w:rsid w:val="00F67357"/>
    <w:rsid w:val="00F70341"/>
    <w:rsid w:val="00F7053C"/>
    <w:rsid w:val="00F70828"/>
    <w:rsid w:val="00F70AFB"/>
    <w:rsid w:val="00F72294"/>
    <w:rsid w:val="00F724F7"/>
    <w:rsid w:val="00F7250C"/>
    <w:rsid w:val="00F7325B"/>
    <w:rsid w:val="00F74C8C"/>
    <w:rsid w:val="00F75786"/>
    <w:rsid w:val="00F75EAA"/>
    <w:rsid w:val="00F7613A"/>
    <w:rsid w:val="00F76DA6"/>
    <w:rsid w:val="00F803A9"/>
    <w:rsid w:val="00F808EA"/>
    <w:rsid w:val="00F81416"/>
    <w:rsid w:val="00F81977"/>
    <w:rsid w:val="00F82746"/>
    <w:rsid w:val="00F8283D"/>
    <w:rsid w:val="00F836F9"/>
    <w:rsid w:val="00F83A0A"/>
    <w:rsid w:val="00F83FFF"/>
    <w:rsid w:val="00F845D7"/>
    <w:rsid w:val="00F84C95"/>
    <w:rsid w:val="00F8598F"/>
    <w:rsid w:val="00F85B47"/>
    <w:rsid w:val="00F85C6F"/>
    <w:rsid w:val="00F85EC4"/>
    <w:rsid w:val="00F85F8E"/>
    <w:rsid w:val="00F8600F"/>
    <w:rsid w:val="00F86963"/>
    <w:rsid w:val="00F86B9E"/>
    <w:rsid w:val="00F87415"/>
    <w:rsid w:val="00F87BE0"/>
    <w:rsid w:val="00F87F3B"/>
    <w:rsid w:val="00F901B9"/>
    <w:rsid w:val="00F903B7"/>
    <w:rsid w:val="00F91124"/>
    <w:rsid w:val="00F91BF2"/>
    <w:rsid w:val="00F92279"/>
    <w:rsid w:val="00F9236A"/>
    <w:rsid w:val="00F92880"/>
    <w:rsid w:val="00F92A68"/>
    <w:rsid w:val="00F92E6A"/>
    <w:rsid w:val="00F93C00"/>
    <w:rsid w:val="00F9529D"/>
    <w:rsid w:val="00F952A8"/>
    <w:rsid w:val="00F95341"/>
    <w:rsid w:val="00F95681"/>
    <w:rsid w:val="00F95713"/>
    <w:rsid w:val="00F95AFD"/>
    <w:rsid w:val="00F963EA"/>
    <w:rsid w:val="00F9769D"/>
    <w:rsid w:val="00FA027D"/>
    <w:rsid w:val="00FA0424"/>
    <w:rsid w:val="00FA0B08"/>
    <w:rsid w:val="00FA0CEE"/>
    <w:rsid w:val="00FA3BF1"/>
    <w:rsid w:val="00FA3CF0"/>
    <w:rsid w:val="00FA4C74"/>
    <w:rsid w:val="00FA4DAB"/>
    <w:rsid w:val="00FA64B7"/>
    <w:rsid w:val="00FA6A48"/>
    <w:rsid w:val="00FB0E6B"/>
    <w:rsid w:val="00FB12C6"/>
    <w:rsid w:val="00FB1530"/>
    <w:rsid w:val="00FB22BA"/>
    <w:rsid w:val="00FB2675"/>
    <w:rsid w:val="00FB3428"/>
    <w:rsid w:val="00FB37D9"/>
    <w:rsid w:val="00FB4251"/>
    <w:rsid w:val="00FB4D21"/>
    <w:rsid w:val="00FB57AD"/>
    <w:rsid w:val="00FB5F97"/>
    <w:rsid w:val="00FB6F60"/>
    <w:rsid w:val="00FB762B"/>
    <w:rsid w:val="00FB7B63"/>
    <w:rsid w:val="00FB7C17"/>
    <w:rsid w:val="00FC0754"/>
    <w:rsid w:val="00FC13AF"/>
    <w:rsid w:val="00FC15F1"/>
    <w:rsid w:val="00FC1BB0"/>
    <w:rsid w:val="00FC22F7"/>
    <w:rsid w:val="00FC2609"/>
    <w:rsid w:val="00FC3728"/>
    <w:rsid w:val="00FC3BF8"/>
    <w:rsid w:val="00FC4AC1"/>
    <w:rsid w:val="00FC53A5"/>
    <w:rsid w:val="00FC5A5F"/>
    <w:rsid w:val="00FC686C"/>
    <w:rsid w:val="00FC6ADA"/>
    <w:rsid w:val="00FC7CC9"/>
    <w:rsid w:val="00FC7F28"/>
    <w:rsid w:val="00FD12EB"/>
    <w:rsid w:val="00FD15D0"/>
    <w:rsid w:val="00FD183E"/>
    <w:rsid w:val="00FD1AE5"/>
    <w:rsid w:val="00FD25E4"/>
    <w:rsid w:val="00FD321A"/>
    <w:rsid w:val="00FD495F"/>
    <w:rsid w:val="00FD4AF0"/>
    <w:rsid w:val="00FD50A0"/>
    <w:rsid w:val="00FD6901"/>
    <w:rsid w:val="00FD7D76"/>
    <w:rsid w:val="00FE105A"/>
    <w:rsid w:val="00FE129D"/>
    <w:rsid w:val="00FE21E7"/>
    <w:rsid w:val="00FE2A1B"/>
    <w:rsid w:val="00FE463E"/>
    <w:rsid w:val="00FE487E"/>
    <w:rsid w:val="00FE49CD"/>
    <w:rsid w:val="00FE4F45"/>
    <w:rsid w:val="00FE51AB"/>
    <w:rsid w:val="00FE52BF"/>
    <w:rsid w:val="00FE5685"/>
    <w:rsid w:val="00FE58C7"/>
    <w:rsid w:val="00FE5C42"/>
    <w:rsid w:val="00FE6BF8"/>
    <w:rsid w:val="00FE6F10"/>
    <w:rsid w:val="00FE793D"/>
    <w:rsid w:val="00FF0384"/>
    <w:rsid w:val="00FF0B1D"/>
    <w:rsid w:val="00FF0BF3"/>
    <w:rsid w:val="00FF19CA"/>
    <w:rsid w:val="00FF1F91"/>
    <w:rsid w:val="00FF21E0"/>
    <w:rsid w:val="00FF28BA"/>
    <w:rsid w:val="00FF2993"/>
    <w:rsid w:val="00FF447A"/>
    <w:rsid w:val="00FF50F8"/>
    <w:rsid w:val="00FF52E0"/>
    <w:rsid w:val="00FF5CE2"/>
    <w:rsid w:val="00FF6042"/>
    <w:rsid w:val="00FF6B99"/>
    <w:rsid w:val="00FF75A7"/>
    <w:rsid w:val="00FF7A2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8"/>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pPr>
  </w:style>
  <w:style w:type="paragraph" w:customStyle="1" w:styleId="ChartandTableFootnoteAlpha">
    <w:name w:val="Chart and Table Footnote Alpha"/>
    <w:rsid w:val="0023305C"/>
    <w:pPr>
      <w:numPr>
        <w:numId w:val="6"/>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pPr>
  </w:style>
  <w:style w:type="paragraph" w:customStyle="1" w:styleId="DoubleDot">
    <w:name w:val="Double Dot"/>
    <w:basedOn w:val="Normal"/>
    <w:rsid w:val="000E0B74"/>
    <w:pPr>
      <w:numPr>
        <w:ilvl w:val="2"/>
        <w:numId w:val="1"/>
      </w:numPr>
      <w:spacing w:before="0"/>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9"/>
      </w:numPr>
      <w:tabs>
        <w:tab w:val="clear" w:pos="851"/>
        <w:tab w:val="num" w:pos="2269"/>
      </w:tabs>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9"/>
      </w:numPr>
      <w:spacing w:before="0"/>
    </w:pPr>
  </w:style>
  <w:style w:type="paragraph" w:customStyle="1" w:styleId="OutlineNumbered3">
    <w:name w:val="Outline Numbered 3"/>
    <w:basedOn w:val="Normal"/>
    <w:rsid w:val="000E0B74"/>
    <w:pPr>
      <w:numPr>
        <w:ilvl w:val="2"/>
        <w:numId w:val="9"/>
      </w:numPr>
      <w:spacing w:before="0"/>
    </w:pPr>
  </w:style>
  <w:style w:type="paragraph" w:customStyle="1" w:styleId="Romannumeral">
    <w:name w:val="Roman numeral"/>
    <w:basedOn w:val="Normal"/>
    <w:rsid w:val="004F4B92"/>
    <w:pPr>
      <w:numPr>
        <w:numId w:val="8"/>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F032AB"/>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pPr>
  </w:style>
  <w:style w:type="paragraph" w:customStyle="1" w:styleId="Heading3Numbered">
    <w:name w:val="Heading 3 Numbered"/>
    <w:basedOn w:val="Heading3"/>
    <w:qFormat/>
    <w:rsid w:val="000E0B74"/>
    <w:pPr>
      <w:numPr>
        <w:ilvl w:val="2"/>
        <w:numId w:val="7"/>
      </w:numPr>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1"/>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cs="Arial"/>
      <w:b w:val="0"/>
      <w:bCs w:val="0"/>
      <w:color w:val="2C384A" w:themeColor="accent6"/>
      <w:kern w:val="32"/>
      <w:sz w:val="24"/>
      <w:szCs w:val="22"/>
      <w:lang w:eastAsia="en-AU"/>
    </w:rPr>
  </w:style>
  <w:style w:type="character" w:customStyle="1" w:styleId="ListParagraphChar">
    <w:name w:val="List Paragraph Char"/>
    <w:basedOn w:val="DefaultParagraphFont"/>
    <w:link w:val="ListParagraph"/>
    <w:uiPriority w:val="34"/>
    <w:rsid w:val="00835350"/>
    <w:rPr>
      <w:rFonts w:asciiTheme="minorHAnsi" w:hAnsiTheme="minorHAnsi" w:cstheme="minorBidi"/>
      <w:color w:val="41536E" w:themeColor="text1" w:themeTint="D9"/>
      <w:szCs w:val="22"/>
    </w:rPr>
  </w:style>
  <w:style w:type="paragraph" w:customStyle="1" w:styleId="GRRParanumbers">
    <w:name w:val="GRR Para numbers"/>
    <w:basedOn w:val="ListParagraph"/>
    <w:link w:val="GRRParanumbersChar"/>
    <w:qFormat/>
    <w:rsid w:val="00835350"/>
    <w:pPr>
      <w:numPr>
        <w:numId w:val="12"/>
      </w:numPr>
      <w:ind w:hanging="720"/>
    </w:pPr>
  </w:style>
  <w:style w:type="character" w:customStyle="1" w:styleId="GRRParanumbersChar">
    <w:name w:val="GRR Para numbers Char"/>
    <w:basedOn w:val="ListParagraphChar"/>
    <w:link w:val="GRRParanumbers"/>
    <w:rsid w:val="00835350"/>
    <w:rPr>
      <w:rFonts w:asciiTheme="minorHAnsi" w:hAnsiTheme="minorHAnsi" w:cstheme="minorBidi"/>
      <w:color w:val="41536E" w:themeColor="text1" w:themeTint="D9"/>
      <w:szCs w:val="22"/>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character" w:styleId="UnresolvedMention">
    <w:name w:val="Unresolved Mention"/>
    <w:basedOn w:val="DefaultParagraphFont"/>
    <w:uiPriority w:val="99"/>
    <w:semiHidden/>
    <w:unhideWhenUsed/>
    <w:rsid w:val="006B1495"/>
    <w:rPr>
      <w:color w:val="605E5C"/>
      <w:shd w:val="clear" w:color="auto" w:fill="E1DFDD"/>
    </w:rPr>
  </w:style>
  <w:style w:type="paragraph" w:styleId="TOCHeading">
    <w:name w:val="TOC Heading"/>
    <w:basedOn w:val="Heading1"/>
    <w:next w:val="Normal"/>
    <w:uiPriority w:val="39"/>
    <w:unhideWhenUsed/>
    <w:qFormat/>
    <w:rsid w:val="003C3966"/>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table" w:styleId="ListTable3-Accent1">
    <w:name w:val="List Table 3 Accent 1"/>
    <w:basedOn w:val="TableNormal"/>
    <w:uiPriority w:val="48"/>
    <w:rsid w:val="00396D41"/>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Revision">
    <w:name w:val="Revision"/>
    <w:hidden/>
    <w:uiPriority w:val="99"/>
    <w:semiHidden/>
    <w:rsid w:val="00BC2B93"/>
    <w:pPr>
      <w:spacing w:after="0" w:line="240" w:lineRule="auto"/>
    </w:pPr>
  </w:style>
  <w:style w:type="character" w:styleId="CommentReference">
    <w:name w:val="annotation reference"/>
    <w:basedOn w:val="DefaultParagraphFont"/>
    <w:uiPriority w:val="99"/>
    <w:semiHidden/>
    <w:unhideWhenUsed/>
    <w:rsid w:val="000C09BE"/>
    <w:rPr>
      <w:sz w:val="16"/>
      <w:szCs w:val="16"/>
    </w:rPr>
  </w:style>
  <w:style w:type="paragraph" w:styleId="CommentText">
    <w:name w:val="annotation text"/>
    <w:basedOn w:val="Normal"/>
    <w:link w:val="CommentTextChar"/>
    <w:uiPriority w:val="99"/>
    <w:unhideWhenUsed/>
    <w:rsid w:val="000C09BE"/>
    <w:rPr>
      <w:sz w:val="20"/>
    </w:rPr>
  </w:style>
  <w:style w:type="character" w:customStyle="1" w:styleId="CommentTextChar">
    <w:name w:val="Comment Text Char"/>
    <w:basedOn w:val="DefaultParagraphFont"/>
    <w:link w:val="CommentText"/>
    <w:uiPriority w:val="99"/>
    <w:rsid w:val="000C09BE"/>
    <w:rPr>
      <w:sz w:val="20"/>
    </w:rPr>
  </w:style>
  <w:style w:type="paragraph" w:styleId="CommentSubject">
    <w:name w:val="annotation subject"/>
    <w:basedOn w:val="CommentText"/>
    <w:next w:val="CommentText"/>
    <w:link w:val="CommentSubjectChar"/>
    <w:uiPriority w:val="99"/>
    <w:semiHidden/>
    <w:unhideWhenUsed/>
    <w:rsid w:val="000C09BE"/>
    <w:rPr>
      <w:b/>
      <w:bCs/>
    </w:rPr>
  </w:style>
  <w:style w:type="character" w:customStyle="1" w:styleId="CommentSubjectChar">
    <w:name w:val="Comment Subject Char"/>
    <w:basedOn w:val="CommentTextChar"/>
    <w:link w:val="CommentSubject"/>
    <w:uiPriority w:val="99"/>
    <w:semiHidden/>
    <w:rsid w:val="000C09BE"/>
    <w:rPr>
      <w:b/>
      <w:bCs/>
      <w:sz w:val="20"/>
    </w:rPr>
  </w:style>
  <w:style w:type="paragraph" w:styleId="NormalWeb">
    <w:name w:val="Normal (Web)"/>
    <w:basedOn w:val="Normal"/>
    <w:uiPriority w:val="99"/>
    <w:semiHidden/>
    <w:unhideWhenUsed/>
    <w:rsid w:val="008E698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12588">
      <w:bodyDiv w:val="1"/>
      <w:marLeft w:val="0"/>
      <w:marRight w:val="0"/>
      <w:marTop w:val="0"/>
      <w:marBottom w:val="0"/>
      <w:divBdr>
        <w:top w:val="none" w:sz="0" w:space="0" w:color="auto"/>
        <w:left w:val="none" w:sz="0" w:space="0" w:color="auto"/>
        <w:bottom w:val="none" w:sz="0" w:space="0" w:color="auto"/>
        <w:right w:val="none" w:sz="0" w:space="0" w:color="auto"/>
      </w:divBdr>
    </w:div>
    <w:div w:id="22375850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06628187">
      <w:bodyDiv w:val="1"/>
      <w:marLeft w:val="0"/>
      <w:marRight w:val="0"/>
      <w:marTop w:val="0"/>
      <w:marBottom w:val="0"/>
      <w:divBdr>
        <w:top w:val="none" w:sz="0" w:space="0" w:color="auto"/>
        <w:left w:val="none" w:sz="0" w:space="0" w:color="auto"/>
        <w:bottom w:val="none" w:sz="0" w:space="0" w:color="auto"/>
        <w:right w:val="none" w:sz="0" w:space="0" w:color="auto"/>
      </w:divBdr>
    </w:div>
    <w:div w:id="1298102696">
      <w:bodyDiv w:val="1"/>
      <w:marLeft w:val="0"/>
      <w:marRight w:val="0"/>
      <w:marTop w:val="0"/>
      <w:marBottom w:val="0"/>
      <w:divBdr>
        <w:top w:val="none" w:sz="0" w:space="0" w:color="auto"/>
        <w:left w:val="none" w:sz="0" w:space="0" w:color="auto"/>
        <w:bottom w:val="none" w:sz="0" w:space="0" w:color="auto"/>
        <w:right w:val="none" w:sz="0" w:space="0" w:color="auto"/>
      </w:divBdr>
    </w:div>
    <w:div w:id="1341353108">
      <w:bodyDiv w:val="1"/>
      <w:marLeft w:val="0"/>
      <w:marRight w:val="0"/>
      <w:marTop w:val="0"/>
      <w:marBottom w:val="0"/>
      <w:divBdr>
        <w:top w:val="none" w:sz="0" w:space="0" w:color="auto"/>
        <w:left w:val="none" w:sz="0" w:space="0" w:color="auto"/>
        <w:bottom w:val="none" w:sz="0" w:space="0" w:color="auto"/>
        <w:right w:val="none" w:sz="0" w:space="0" w:color="auto"/>
      </w:divBdr>
    </w:div>
    <w:div w:id="137161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mailto:support@paymenttimes.gov.au" TargetMode="External"/><Relationship Id="rId34" Type="http://schemas.openxmlformats.org/officeDocument/2006/relationships/image" Target="media/image20.png"/><Relationship Id="rId42" Type="http://schemas.openxmlformats.org/officeDocument/2006/relationships/hyperlink" Target="https://paymenttimes.gov.au/guidance"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hyperlink" Target="https://www.digitalidsystem.gov.au/what-is-digital-id"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hyperlink" Target="https://paymenttimes.gov.au/guidance"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paymenttimes.gov.au/guidance"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info.authorisationmanager.gov.au/manage-authorisations/who-can-create-an-authorisation"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eader" Target="header3.xml"/><Relationship Id="rId8" Type="http://schemas.openxmlformats.org/officeDocument/2006/relationships/hyperlink" Target="https://info.authorisationmanager.gov.au/"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sv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info.authorisationmanager.gov.au/" TargetMode="External"/><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1782</Words>
  <Characters>10161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User Guide: Entity information</vt:lpstr>
    </vt:vector>
  </TitlesOfParts>
  <Company/>
  <LinksUpToDate>false</LinksUpToDate>
  <CharactersWithSpaces>11920</CharactersWithSpaces>
  <SharedDoc>false</SharedDoc>
  <HLinks>
    <vt:vector size="108" baseType="variant">
      <vt:variant>
        <vt:i4>6029378</vt:i4>
      </vt:variant>
      <vt:variant>
        <vt:i4>84</vt:i4>
      </vt:variant>
      <vt:variant>
        <vt:i4>0</vt:i4>
      </vt:variant>
      <vt:variant>
        <vt:i4>5</vt:i4>
      </vt:variant>
      <vt:variant>
        <vt:lpwstr>https://paymenttimes.gov.au/guidance</vt:lpwstr>
      </vt:variant>
      <vt:variant>
        <vt:lpwstr/>
      </vt:variant>
      <vt:variant>
        <vt:i4>6029378</vt:i4>
      </vt:variant>
      <vt:variant>
        <vt:i4>81</vt:i4>
      </vt:variant>
      <vt:variant>
        <vt:i4>0</vt:i4>
      </vt:variant>
      <vt:variant>
        <vt:i4>5</vt:i4>
      </vt:variant>
      <vt:variant>
        <vt:lpwstr>https://paymenttimes.gov.au/guidance</vt:lpwstr>
      </vt:variant>
      <vt:variant>
        <vt:lpwstr/>
      </vt:variant>
      <vt:variant>
        <vt:i4>1703936</vt:i4>
      </vt:variant>
      <vt:variant>
        <vt:i4>78</vt:i4>
      </vt:variant>
      <vt:variant>
        <vt:i4>0</vt:i4>
      </vt:variant>
      <vt:variant>
        <vt:i4>5</vt:i4>
      </vt:variant>
      <vt:variant>
        <vt:lpwstr>https://info.authorisationmanager.gov.au/</vt:lpwstr>
      </vt:variant>
      <vt:variant>
        <vt:lpwstr/>
      </vt:variant>
      <vt:variant>
        <vt:i4>7733284</vt:i4>
      </vt:variant>
      <vt:variant>
        <vt:i4>75</vt:i4>
      </vt:variant>
      <vt:variant>
        <vt:i4>0</vt:i4>
      </vt:variant>
      <vt:variant>
        <vt:i4>5</vt:i4>
      </vt:variant>
      <vt:variant>
        <vt:lpwstr>https://info.authorisationmanager.gov.au/manage-authorisations/who-can-create-an-authorisation</vt:lpwstr>
      </vt:variant>
      <vt:variant>
        <vt:lpwstr/>
      </vt:variant>
      <vt:variant>
        <vt:i4>6029378</vt:i4>
      </vt:variant>
      <vt:variant>
        <vt:i4>72</vt:i4>
      </vt:variant>
      <vt:variant>
        <vt:i4>0</vt:i4>
      </vt:variant>
      <vt:variant>
        <vt:i4>5</vt:i4>
      </vt:variant>
      <vt:variant>
        <vt:lpwstr>https://paymenttimes.gov.au/guidance</vt:lpwstr>
      </vt:variant>
      <vt:variant>
        <vt:lpwstr/>
      </vt:variant>
      <vt:variant>
        <vt:i4>7602181</vt:i4>
      </vt:variant>
      <vt:variant>
        <vt:i4>69</vt:i4>
      </vt:variant>
      <vt:variant>
        <vt:i4>0</vt:i4>
      </vt:variant>
      <vt:variant>
        <vt:i4>5</vt:i4>
      </vt:variant>
      <vt:variant>
        <vt:lpwstr>mailto:support@paymenttimes.gov.au</vt:lpwstr>
      </vt:variant>
      <vt:variant>
        <vt:lpwstr/>
      </vt:variant>
      <vt:variant>
        <vt:i4>1376319</vt:i4>
      </vt:variant>
      <vt:variant>
        <vt:i4>62</vt:i4>
      </vt:variant>
      <vt:variant>
        <vt:i4>0</vt:i4>
      </vt:variant>
      <vt:variant>
        <vt:i4>5</vt:i4>
      </vt:variant>
      <vt:variant>
        <vt:lpwstr/>
      </vt:variant>
      <vt:variant>
        <vt:lpwstr>_Toc221641877</vt:lpwstr>
      </vt:variant>
      <vt:variant>
        <vt:i4>1376319</vt:i4>
      </vt:variant>
      <vt:variant>
        <vt:i4>56</vt:i4>
      </vt:variant>
      <vt:variant>
        <vt:i4>0</vt:i4>
      </vt:variant>
      <vt:variant>
        <vt:i4>5</vt:i4>
      </vt:variant>
      <vt:variant>
        <vt:lpwstr/>
      </vt:variant>
      <vt:variant>
        <vt:lpwstr>_Toc221641876</vt:lpwstr>
      </vt:variant>
      <vt:variant>
        <vt:i4>1376319</vt:i4>
      </vt:variant>
      <vt:variant>
        <vt:i4>50</vt:i4>
      </vt:variant>
      <vt:variant>
        <vt:i4>0</vt:i4>
      </vt:variant>
      <vt:variant>
        <vt:i4>5</vt:i4>
      </vt:variant>
      <vt:variant>
        <vt:lpwstr/>
      </vt:variant>
      <vt:variant>
        <vt:lpwstr>_Toc221641875</vt:lpwstr>
      </vt:variant>
      <vt:variant>
        <vt:i4>1376319</vt:i4>
      </vt:variant>
      <vt:variant>
        <vt:i4>44</vt:i4>
      </vt:variant>
      <vt:variant>
        <vt:i4>0</vt:i4>
      </vt:variant>
      <vt:variant>
        <vt:i4>5</vt:i4>
      </vt:variant>
      <vt:variant>
        <vt:lpwstr/>
      </vt:variant>
      <vt:variant>
        <vt:lpwstr>_Toc221641874</vt:lpwstr>
      </vt:variant>
      <vt:variant>
        <vt:i4>1376319</vt:i4>
      </vt:variant>
      <vt:variant>
        <vt:i4>38</vt:i4>
      </vt:variant>
      <vt:variant>
        <vt:i4>0</vt:i4>
      </vt:variant>
      <vt:variant>
        <vt:i4>5</vt:i4>
      </vt:variant>
      <vt:variant>
        <vt:lpwstr/>
      </vt:variant>
      <vt:variant>
        <vt:lpwstr>_Toc221641873</vt:lpwstr>
      </vt:variant>
      <vt:variant>
        <vt:i4>1376319</vt:i4>
      </vt:variant>
      <vt:variant>
        <vt:i4>32</vt:i4>
      </vt:variant>
      <vt:variant>
        <vt:i4>0</vt:i4>
      </vt:variant>
      <vt:variant>
        <vt:i4>5</vt:i4>
      </vt:variant>
      <vt:variant>
        <vt:lpwstr/>
      </vt:variant>
      <vt:variant>
        <vt:lpwstr>_Toc221641872</vt:lpwstr>
      </vt:variant>
      <vt:variant>
        <vt:i4>1376319</vt:i4>
      </vt:variant>
      <vt:variant>
        <vt:i4>26</vt:i4>
      </vt:variant>
      <vt:variant>
        <vt:i4>0</vt:i4>
      </vt:variant>
      <vt:variant>
        <vt:i4>5</vt:i4>
      </vt:variant>
      <vt:variant>
        <vt:lpwstr/>
      </vt:variant>
      <vt:variant>
        <vt:lpwstr>_Toc221641871</vt:lpwstr>
      </vt:variant>
      <vt:variant>
        <vt:i4>1376319</vt:i4>
      </vt:variant>
      <vt:variant>
        <vt:i4>20</vt:i4>
      </vt:variant>
      <vt:variant>
        <vt:i4>0</vt:i4>
      </vt:variant>
      <vt:variant>
        <vt:i4>5</vt:i4>
      </vt:variant>
      <vt:variant>
        <vt:lpwstr/>
      </vt:variant>
      <vt:variant>
        <vt:lpwstr>_Toc221641870</vt:lpwstr>
      </vt:variant>
      <vt:variant>
        <vt:i4>1310783</vt:i4>
      </vt:variant>
      <vt:variant>
        <vt:i4>14</vt:i4>
      </vt:variant>
      <vt:variant>
        <vt:i4>0</vt:i4>
      </vt:variant>
      <vt:variant>
        <vt:i4>5</vt:i4>
      </vt:variant>
      <vt:variant>
        <vt:lpwstr/>
      </vt:variant>
      <vt:variant>
        <vt:lpwstr>_Toc221641869</vt:lpwstr>
      </vt:variant>
      <vt:variant>
        <vt:i4>1310783</vt:i4>
      </vt:variant>
      <vt:variant>
        <vt:i4>8</vt:i4>
      </vt:variant>
      <vt:variant>
        <vt:i4>0</vt:i4>
      </vt:variant>
      <vt:variant>
        <vt:i4>5</vt:i4>
      </vt:variant>
      <vt:variant>
        <vt:lpwstr/>
      </vt:variant>
      <vt:variant>
        <vt:lpwstr>_Toc221641868</vt:lpwstr>
      </vt:variant>
      <vt:variant>
        <vt:i4>1703936</vt:i4>
      </vt:variant>
      <vt:variant>
        <vt:i4>3</vt:i4>
      </vt:variant>
      <vt:variant>
        <vt:i4>0</vt:i4>
      </vt:variant>
      <vt:variant>
        <vt:i4>5</vt:i4>
      </vt:variant>
      <vt:variant>
        <vt:lpwstr>https://info.authorisationmanager.gov.au/</vt:lpwstr>
      </vt:variant>
      <vt:variant>
        <vt:lpwstr/>
      </vt:variant>
      <vt:variant>
        <vt:i4>327700</vt:i4>
      </vt:variant>
      <vt:variant>
        <vt:i4>0</vt:i4>
      </vt:variant>
      <vt:variant>
        <vt:i4>0</vt:i4>
      </vt:variant>
      <vt:variant>
        <vt:i4>5</vt:i4>
      </vt:variant>
      <vt:variant>
        <vt:lpwstr>https://www.digitalidsystem.gov.au/what-is-digital-id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Entity information</dc:title>
  <dc:subject/>
  <dc:creator>Australian Government</dc:creator>
  <cp:keywords/>
  <cp:lastModifiedBy/>
  <cp:revision>1</cp:revision>
  <dcterms:created xsi:type="dcterms:W3CDTF">2026-02-11T00:39:00Z</dcterms:created>
  <dcterms:modified xsi:type="dcterms:W3CDTF">2026-02-11T00:39:00Z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2026-02-11T00:39:37Z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d2de8fd2-2698-4a8a-a2fe-2c915bd85463</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