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3C3B29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6E77F1" w:rsidRPr="00E62487" w14:paraId="4E8BD91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BFDB" w14:textId="218BDC5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F585" w14:textId="0D90222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DBAB" w14:textId="6D7A653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D568" w14:textId="0B89DA4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F004" w14:textId="1A1F0E13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AAB6" w14:textId="6B0AA447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C92B1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C2F6" w14:textId="124D36F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5433" w14:textId="3741C53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3AE" w14:textId="7136DC7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B2C" w14:textId="60B592A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C1B" w14:textId="346BB111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FB1" w14:textId="63561EA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3DF5A3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998C" w14:textId="79E1DAC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26E" w14:textId="689311C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5F19" w14:textId="6D1D16E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135" w14:textId="10050E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0E7" w14:textId="22749B90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8ECF" w14:textId="73C4BB6F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D70EFB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708" w14:textId="5D5778C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38A3" w14:textId="7FC2247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370" w14:textId="55FDDAD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8AA8" w14:textId="06C0923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2700" w14:textId="6E80BA9A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7EB" w14:textId="79DD6B3A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8660E1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AB48" w14:textId="3E677E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62F" w14:textId="23679E0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F86D" w14:textId="5925A5F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2EC9" w14:textId="145CDC8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AFE8" w14:textId="5B83973C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3DC9" w14:textId="6F4B772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09984C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8BC" w14:textId="3D279A2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5B7A" w14:textId="33522C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F5F" w14:textId="7288C68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5DE5" w14:textId="0434450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DE60" w14:textId="624DCB36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DF3" w14:textId="4A39634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42A5673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529" w14:textId="16A1621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9F97" w14:textId="483D166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3873" w14:textId="6A902A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063" w14:textId="37C22BD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34A" w14:textId="5D79BE77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91E2" w14:textId="4FE74DC8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38FE17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F57" w14:textId="779FD62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23D1" w14:textId="49E6C67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E264" w14:textId="3557D31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B86" w14:textId="0548E9E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B4F" w14:textId="228CD1F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869" w14:textId="2DC7BA4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A998F8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8614" w14:textId="6242AD9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C5B" w14:textId="3309FAE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6A6" w14:textId="20EB5E9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E51C" w14:textId="0098853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EBD" w14:textId="0F60D34B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2202" w14:textId="442A54C2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CF3910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27C" w14:textId="2702803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45DA" w14:textId="25FD09A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AEFD" w14:textId="77693A4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DDE0" w14:textId="1AEE202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C87" w14:textId="1096ABC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854B" w14:textId="21D6D429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2DD6619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5F20" w14:textId="4995F0E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3C51" w14:textId="184796C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ECA2" w14:textId="0D6F0C8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CA68" w14:textId="783F990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E387" w14:textId="7B021651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9387" w14:textId="6FF45964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44FCF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6C2B" w14:textId="0C1647B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7BB2" w14:textId="4DCA110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3FD7" w14:textId="5BFBC8F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15B0" w14:textId="655A08B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E113" w14:textId="272899AC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4B1B" w14:textId="5801132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217767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4A85" w14:textId="3C492A4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A728" w14:textId="5DE858A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9761" w14:textId="359D337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22A6" w14:textId="6ACB41C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4646" w14:textId="0F1EAC3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AA98" w14:textId="5CD7D798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438308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1FF8" w14:textId="5F76C4A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75C4" w14:textId="6A63EE3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AA" w14:textId="16B7D9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3730" w14:textId="260FA73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2525" w14:textId="61E7DD5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EE42" w14:textId="1785212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755833E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3049" w14:textId="6954E77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5C9" w14:textId="7940E9C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BDC3" w14:textId="4A55EC9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AF18" w14:textId="5D62EAD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E99C" w14:textId="35B8A4C9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E0DC" w14:textId="005B49C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55A8256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3C3" w14:textId="492A848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4E3" w14:textId="7F2B07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22A" w14:textId="30BBA94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337D" w14:textId="2A595A4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3606" w14:textId="331D02D3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883" w14:textId="36FE471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EFEC94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F87E" w14:textId="53F907B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D617" w14:textId="13AA5F6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DB71" w14:textId="0A1A134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4289" w14:textId="2561B0F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5C5C" w14:textId="768F5051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000D" w14:textId="1BAB444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58C167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07AC" w14:textId="14667C8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46C0" w14:textId="3AC43E1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F17D" w14:textId="158F5D5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3C07" w14:textId="37FC89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9683" w14:textId="438CF38B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B63" w14:textId="59F62F1D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27A1E1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BC16" w14:textId="547A4BD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6970" w14:textId="72BB7A6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889" w14:textId="1D5477D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A82" w14:textId="4C8687F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85CB" w14:textId="5ECB186D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8B0C" w14:textId="256192B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62F02E4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D37B" w14:textId="2B46AC1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1D4D" w14:textId="51456D0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0A7B" w14:textId="6F74DB5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0605" w14:textId="710EA59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D909" w14:textId="12B9A483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2BC7" w14:textId="6B85914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F42C5C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AD1" w14:textId="7E22473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64AA" w14:textId="0413430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A534" w14:textId="71FF3DF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6E64" w14:textId="67F9A9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DC80" w14:textId="644CD44A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031A" w14:textId="424C3FE1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53484A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1CA4" w14:textId="023B689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B13E" w14:textId="3C28382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867D" w14:textId="6DFE2A9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69FD" w14:textId="4AB4190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DD0F" w14:textId="4BD31CD3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7398" w14:textId="67259D4B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633D604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E7B8" w14:textId="29102A4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55E3" w14:textId="6C32AC1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A95A" w14:textId="6F003D4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AAE6" w14:textId="773BA7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2527" w14:textId="5E55F27E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1CB6" w14:textId="026AA67D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0BA991F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4C7" w14:textId="5081B9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E959" w14:textId="1BB1083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A1E" w14:textId="7195183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21F" w14:textId="7FD002C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B534" w14:textId="41F0A2E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72D8" w14:textId="5B366CE1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3198890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FCB" w14:textId="51FBC94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164" w14:textId="43669FC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7094" w14:textId="530DA64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C34A" w14:textId="4DB203EF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2CF" w14:textId="4614FB4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ABAB" w14:textId="5E45115A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2B7209" w:rsidRPr="00E62487" w14:paraId="55FF287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line="240" w:lineRule="auto"/>
              <w:jc w:val="center"/>
            </w:pPr>
            <w:r>
              <w:t>30 April 2022 to 29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line="240" w:lineRule="auto"/>
              <w:jc w:val="center"/>
            </w:pPr>
            <w:r>
              <w:t>30 October 2022 to 28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line="240" w:lineRule="auto"/>
              <w:jc w:val="center"/>
            </w:pPr>
            <w:r>
              <w:t>29 April 2023 to 28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line="240" w:lineRule="auto"/>
              <w:jc w:val="center"/>
            </w:pPr>
            <w:r>
              <w:t>31 January 2022 to 30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lastRenderedPageBreak/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line="240" w:lineRule="auto"/>
              <w:jc w:val="center"/>
            </w:pPr>
            <w:r>
              <w:t>31 July 2022 to 29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line="240" w:lineRule="auto"/>
              <w:jc w:val="center"/>
            </w:pPr>
            <w:r>
              <w:t>30 January 2023 to 29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line="240" w:lineRule="auto"/>
              <w:jc w:val="center"/>
            </w:pPr>
            <w:r>
              <w:t>30 July 2023 to 4 February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line="240" w:lineRule="auto"/>
              <w:jc w:val="center"/>
            </w:pPr>
            <w:r>
              <w:t>1 May 2022 to 31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line="240" w:lineRule="auto"/>
              <w:jc w:val="center"/>
            </w:pPr>
            <w:r>
              <w:t>1 November 2022 to 30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line="240" w:lineRule="auto"/>
              <w:jc w:val="center"/>
            </w:pPr>
            <w:r>
              <w:t>1 May 2023 to 31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D1D84C3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CE9C797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3CD9C2C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D77282B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lastRenderedPageBreak/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2F200126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5BDC87B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A0328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5B7811E2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11958729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2CFAF84F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5A6CD26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6F2CE87C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0F9336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2FF28984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3DB79AD1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3986EB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1E8DC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388EFBA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02D223E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FD466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476132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237DDC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86DD24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6F21D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850AE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F545C8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9EF3" w14:textId="77777777" w:rsidR="001D4CDF" w:rsidRDefault="001D4CDF" w:rsidP="00273AD1">
      <w:pPr>
        <w:spacing w:line="240" w:lineRule="auto"/>
      </w:pPr>
      <w:r>
        <w:separator/>
      </w:r>
    </w:p>
  </w:endnote>
  <w:endnote w:type="continuationSeparator" w:id="0">
    <w:p w14:paraId="07B60503" w14:textId="77777777" w:rsidR="001D4CDF" w:rsidRDefault="001D4CDF" w:rsidP="00273AD1">
      <w:pPr>
        <w:spacing w:line="240" w:lineRule="auto"/>
      </w:pPr>
      <w:r>
        <w:continuationSeparator/>
      </w:r>
    </w:p>
  </w:endnote>
  <w:endnote w:type="continuationNotice" w:id="1">
    <w:p w14:paraId="0C7BCF1C" w14:textId="77777777" w:rsidR="001D4CDF" w:rsidRDefault="001D4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48AD" w14:textId="57132FD7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61F338F" wp14:editId="2E427C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7963352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FE18F" w14:textId="683D1BD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F33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" filled="f" stroked="f">
              <v:textbox style="mso-fit-shape-to-text:t" inset="0,0,0,15pt">
                <w:txbxContent>
                  <w:p w14:paraId="7CBFE18F" w14:textId="683D1BD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6C87" w14:textId="3A24357D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A24C671" wp14:editId="67E7699D">
              <wp:simplePos x="36195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96582375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4BE32" w14:textId="7F21501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C6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4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ET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1Hycfgv1kZZCOPHtnVy11HotfHgWSATTHiTa&#10;8ESHNtBXHM4WZw3gz7/5Yz7hTlHOehJMxS0pmjPz3RIfUVujgaOxTUbxJZ/mFLf77h5IhgW9CCeT&#10;SV4MZjQ1QvdKcl7GRhQSVlK7im9H8z6clEvPQarlMiWRjJwIa7txMpaOcEUsX4ZXge4MeCCmHmFU&#10;kyjf4X7KjTe9W+4DoZ9IidCegDwjThJMXJ2fS9T42/+UdX3Ui1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mO+REw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44A4BE32" w14:textId="7F21501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66EE" w14:textId="3F15483B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80DC32" wp14:editId="3B0822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745414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BF492" w14:textId="45C261E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DC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6e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NMg4/RbqIy2FcOLbO7lqqfVa+PAskAimPUi0&#10;4YkObaCvOJwtzhrAn3/zx3zCnaKc9SSYiltSNGfmuyU+orZGA0djm4ziSz7NKW733T2QDAt6EU4m&#10;k7wYzGhqhO6V5LyMjSgkrKR2Fd+O5n04KZeeg1TLZUoiGTkR1nbjZCwd4YpYvgyvAt0Z8EBMPcKo&#10;JlG+w/2UG296t9wHQj+REqE9AXlGnCSYuDo/l6jxt/8p6/qoF7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9mw+ng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3F5BF492" w14:textId="45C261E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6D80" w14:textId="77777777" w:rsidR="001D4CDF" w:rsidRDefault="001D4CDF" w:rsidP="00273AD1">
      <w:pPr>
        <w:spacing w:line="240" w:lineRule="auto"/>
      </w:pPr>
      <w:r>
        <w:separator/>
      </w:r>
    </w:p>
  </w:footnote>
  <w:footnote w:type="continuationSeparator" w:id="0">
    <w:p w14:paraId="380DC83E" w14:textId="77777777" w:rsidR="001D4CDF" w:rsidRDefault="001D4CDF" w:rsidP="00273AD1">
      <w:pPr>
        <w:spacing w:line="240" w:lineRule="auto"/>
      </w:pPr>
      <w:r>
        <w:continuationSeparator/>
      </w:r>
    </w:p>
  </w:footnote>
  <w:footnote w:type="continuationNotice" w:id="1">
    <w:p w14:paraId="210F3372" w14:textId="77777777" w:rsidR="001D4CDF" w:rsidRDefault="001D4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709D" w14:textId="46A7931C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5C37D81" wp14:editId="19F045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997936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F9EB" w14:textId="020DAF0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7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4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" filled="f" stroked="f">
              <v:textbox style="mso-fit-shape-to-text:t" inset="0,15pt,0,0">
                <w:txbxContent>
                  <w:p w14:paraId="74F1F9EB" w14:textId="020DAF0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D49D" w14:textId="04F73BFC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BC4E7B6" wp14:editId="4F5A5149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733024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E41F" w14:textId="1DE17652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4E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4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" filled="f" stroked="f">
              <v:textbox style="mso-fit-shape-to-text:t" inset="0,15pt,0,0">
                <w:txbxContent>
                  <w:p w14:paraId="6EE9E41F" w14:textId="1DE17652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5DC1" w14:textId="2109AE72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761140" wp14:editId="0D862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5646752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7591B" w14:textId="2C9217BC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61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4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" filled="f" stroked="f">
              <v:textbox style="mso-fit-shape-to-text:t" inset="0,15pt,0,0">
                <w:txbxContent>
                  <w:p w14:paraId="1C27591B" w14:textId="2C9217BC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2A13"/>
    <w:rsid w:val="0009581B"/>
    <w:rsid w:val="00097578"/>
    <w:rsid w:val="000A508A"/>
    <w:rsid w:val="000A7069"/>
    <w:rsid w:val="000B1311"/>
    <w:rsid w:val="000C5F79"/>
    <w:rsid w:val="000D2BF8"/>
    <w:rsid w:val="000D376A"/>
    <w:rsid w:val="000D6719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469F2"/>
    <w:rsid w:val="00150C8D"/>
    <w:rsid w:val="001532C4"/>
    <w:rsid w:val="00175B9B"/>
    <w:rsid w:val="001A46F2"/>
    <w:rsid w:val="001B4B23"/>
    <w:rsid w:val="001C6AD8"/>
    <w:rsid w:val="001D4CDF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147C"/>
    <w:rsid w:val="00254161"/>
    <w:rsid w:val="00256418"/>
    <w:rsid w:val="00266C33"/>
    <w:rsid w:val="0027091F"/>
    <w:rsid w:val="002709F3"/>
    <w:rsid w:val="00271A59"/>
    <w:rsid w:val="00273AD1"/>
    <w:rsid w:val="002860A5"/>
    <w:rsid w:val="00286AC5"/>
    <w:rsid w:val="002A39B5"/>
    <w:rsid w:val="002A4CE1"/>
    <w:rsid w:val="002A5B5A"/>
    <w:rsid w:val="002A6019"/>
    <w:rsid w:val="002A662D"/>
    <w:rsid w:val="002B1CBB"/>
    <w:rsid w:val="002B7209"/>
    <w:rsid w:val="002C390D"/>
    <w:rsid w:val="002C4D29"/>
    <w:rsid w:val="002C6416"/>
    <w:rsid w:val="002C647E"/>
    <w:rsid w:val="002E71D4"/>
    <w:rsid w:val="0032005D"/>
    <w:rsid w:val="0032012D"/>
    <w:rsid w:val="00340F78"/>
    <w:rsid w:val="00346919"/>
    <w:rsid w:val="00347B9E"/>
    <w:rsid w:val="00350057"/>
    <w:rsid w:val="00350BB8"/>
    <w:rsid w:val="003553D7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3B29"/>
    <w:rsid w:val="003C450D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17152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07341"/>
    <w:rsid w:val="00512041"/>
    <w:rsid w:val="0051434F"/>
    <w:rsid w:val="005200B4"/>
    <w:rsid w:val="00531272"/>
    <w:rsid w:val="005326BF"/>
    <w:rsid w:val="005371A7"/>
    <w:rsid w:val="00543E16"/>
    <w:rsid w:val="005464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17D0"/>
    <w:rsid w:val="005A23FC"/>
    <w:rsid w:val="005A5D15"/>
    <w:rsid w:val="005B5BDD"/>
    <w:rsid w:val="005B680E"/>
    <w:rsid w:val="005D12F7"/>
    <w:rsid w:val="005F383E"/>
    <w:rsid w:val="005F7DA9"/>
    <w:rsid w:val="00606B38"/>
    <w:rsid w:val="00645C9E"/>
    <w:rsid w:val="00650EDC"/>
    <w:rsid w:val="006562C9"/>
    <w:rsid w:val="00667E22"/>
    <w:rsid w:val="00677253"/>
    <w:rsid w:val="0067725F"/>
    <w:rsid w:val="0067759D"/>
    <w:rsid w:val="006802E1"/>
    <w:rsid w:val="00681507"/>
    <w:rsid w:val="00684CB8"/>
    <w:rsid w:val="00690533"/>
    <w:rsid w:val="00695C38"/>
    <w:rsid w:val="0069631E"/>
    <w:rsid w:val="00697DC2"/>
    <w:rsid w:val="006C1384"/>
    <w:rsid w:val="006C2559"/>
    <w:rsid w:val="006C2A3B"/>
    <w:rsid w:val="006C6EB7"/>
    <w:rsid w:val="006D00B5"/>
    <w:rsid w:val="006D7796"/>
    <w:rsid w:val="006E2478"/>
    <w:rsid w:val="006E77F1"/>
    <w:rsid w:val="006F0E00"/>
    <w:rsid w:val="006F2867"/>
    <w:rsid w:val="006F5992"/>
    <w:rsid w:val="0070253D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003"/>
    <w:rsid w:val="007A1E4A"/>
    <w:rsid w:val="007A400C"/>
    <w:rsid w:val="007B1FAF"/>
    <w:rsid w:val="007B2A00"/>
    <w:rsid w:val="007C2F13"/>
    <w:rsid w:val="007D7A9B"/>
    <w:rsid w:val="007F53B8"/>
    <w:rsid w:val="00803B22"/>
    <w:rsid w:val="0080713F"/>
    <w:rsid w:val="00824E62"/>
    <w:rsid w:val="00855CE6"/>
    <w:rsid w:val="00856106"/>
    <w:rsid w:val="00884F6C"/>
    <w:rsid w:val="00891BF4"/>
    <w:rsid w:val="00891D2C"/>
    <w:rsid w:val="008929DA"/>
    <w:rsid w:val="008939AA"/>
    <w:rsid w:val="008A3426"/>
    <w:rsid w:val="008B5DE5"/>
    <w:rsid w:val="008C35ED"/>
    <w:rsid w:val="008C4E51"/>
    <w:rsid w:val="008E6050"/>
    <w:rsid w:val="008F69D1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A19"/>
    <w:rsid w:val="00AF3EDD"/>
    <w:rsid w:val="00B00CA9"/>
    <w:rsid w:val="00B2424A"/>
    <w:rsid w:val="00B5150E"/>
    <w:rsid w:val="00B67F8D"/>
    <w:rsid w:val="00B705BD"/>
    <w:rsid w:val="00B72C76"/>
    <w:rsid w:val="00B75CA6"/>
    <w:rsid w:val="00B8192A"/>
    <w:rsid w:val="00B836FE"/>
    <w:rsid w:val="00B8640C"/>
    <w:rsid w:val="00B9289C"/>
    <w:rsid w:val="00BC1B8E"/>
    <w:rsid w:val="00BC31DE"/>
    <w:rsid w:val="00BC37DC"/>
    <w:rsid w:val="00BC505B"/>
    <w:rsid w:val="00BC7858"/>
    <w:rsid w:val="00BD5A05"/>
    <w:rsid w:val="00BD77F1"/>
    <w:rsid w:val="00BE168C"/>
    <w:rsid w:val="00BF00E2"/>
    <w:rsid w:val="00BF2FCF"/>
    <w:rsid w:val="00BF53F7"/>
    <w:rsid w:val="00BF6457"/>
    <w:rsid w:val="00C033F1"/>
    <w:rsid w:val="00C0643F"/>
    <w:rsid w:val="00C10018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16F33"/>
    <w:rsid w:val="00E377E0"/>
    <w:rsid w:val="00E4471F"/>
    <w:rsid w:val="00E45ED5"/>
    <w:rsid w:val="00E50CB1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3D"/>
    <w:pPr>
      <w:spacing w:after="0" w:line="252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TRS">
      <a:dk1>
        <a:srgbClr val="2C384A"/>
      </a:dk1>
      <a:lt1>
        <a:srgbClr val="FEFEFE"/>
      </a:lt1>
      <a:dk2>
        <a:srgbClr val="004F4D"/>
      </a:dk2>
      <a:lt2>
        <a:srgbClr val="F8EFFF"/>
      </a:lt2>
      <a:accent1>
        <a:srgbClr val="461F65"/>
      </a:accent1>
      <a:accent2>
        <a:srgbClr val="9230E3"/>
      </a:accent2>
      <a:accent3>
        <a:srgbClr val="DBB0FF"/>
      </a:accent3>
      <a:accent4>
        <a:srgbClr val="F1E1FF"/>
      </a:accent4>
      <a:accent5>
        <a:srgbClr val="E5FFFE"/>
      </a:accent5>
      <a:accent6>
        <a:srgbClr val="EBF1F1"/>
      </a:accent6>
      <a:hlink>
        <a:srgbClr val="5577C0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14775</Words>
  <Characters>84223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of published non-compliance – July 2025</vt:lpstr>
    </vt:vector>
  </TitlesOfParts>
  <Company/>
  <LinksUpToDate>false</LinksUpToDate>
  <CharactersWithSpaces>98801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of published non-compliance – July 2025</dc:title>
  <dc:subject/>
  <dc:creator>Payment Times Reporting Regulator</dc:creator>
  <cp:keywords/>
  <dc:description/>
  <cp:lastModifiedBy/>
  <cp:revision>1</cp:revision>
  <dcterms:created xsi:type="dcterms:W3CDTF">2025-07-30T05:46:00Z</dcterms:created>
  <dcterms:modified xsi:type="dcterms:W3CDTF">2025-07-30T05:46:00Z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2025-07-30T05:46:47Z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ed29d619-be88-4649-a030-f4cf8e7e24cf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